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4885"/>
      </w:tblGrid>
      <w:tr w:rsidR="000D280A" w14:paraId="7F4B14CC" w14:textId="77777777" w:rsidTr="00327714">
        <w:tc>
          <w:tcPr>
            <w:tcW w:w="5076" w:type="dxa"/>
          </w:tcPr>
          <w:p w14:paraId="34AB257C" w14:textId="77777777" w:rsidR="00DD2EDE" w:rsidRPr="00DD2EDE" w:rsidRDefault="00DD2EDE" w:rsidP="00DD2EDE">
            <w:pPr>
              <w:ind w:right="-180"/>
              <w:rPr>
                <w:b/>
                <w:bCs/>
                <w:smallCaps/>
                <w:sz w:val="24"/>
                <w:szCs w:val="24"/>
              </w:rPr>
            </w:pPr>
            <w:r w:rsidRPr="00DD2EDE">
              <w:rPr>
                <w:b/>
                <w:bCs/>
                <w:smallCaps/>
                <w:sz w:val="24"/>
                <w:szCs w:val="24"/>
              </w:rPr>
              <w:t>Priscilla Gilbert, M.A., LMHC</w:t>
            </w:r>
          </w:p>
          <w:p w14:paraId="24C9D792" w14:textId="77777777" w:rsidR="00DD2EDE" w:rsidRDefault="00DD2EDE" w:rsidP="00DD2EDE">
            <w:pPr>
              <w:ind w:right="-180"/>
              <w:rPr>
                <w:b/>
                <w:bCs/>
                <w:sz w:val="22"/>
                <w:szCs w:val="22"/>
              </w:rPr>
            </w:pPr>
            <w:proofErr w:type="spellStart"/>
            <w:r>
              <w:rPr>
                <w:b/>
                <w:bCs/>
                <w:sz w:val="22"/>
                <w:szCs w:val="22"/>
              </w:rPr>
              <w:t>Lacamas</w:t>
            </w:r>
            <w:proofErr w:type="spellEnd"/>
            <w:r>
              <w:rPr>
                <w:b/>
                <w:bCs/>
                <w:sz w:val="22"/>
                <w:szCs w:val="22"/>
              </w:rPr>
              <w:t xml:space="preserve"> Counseling</w:t>
            </w:r>
          </w:p>
          <w:p w14:paraId="6E5FC77D" w14:textId="77777777" w:rsidR="00DD2EDE" w:rsidRDefault="00DD2EDE" w:rsidP="00DD2EDE">
            <w:pPr>
              <w:ind w:right="-180"/>
              <w:rPr>
                <w:b/>
                <w:bCs/>
                <w:sz w:val="22"/>
                <w:szCs w:val="22"/>
              </w:rPr>
            </w:pPr>
            <w:r>
              <w:rPr>
                <w:b/>
                <w:bCs/>
                <w:sz w:val="22"/>
                <w:szCs w:val="22"/>
              </w:rPr>
              <w:t>3400 SE 196</w:t>
            </w:r>
            <w:r>
              <w:rPr>
                <w:b/>
                <w:bCs/>
                <w:sz w:val="22"/>
                <w:szCs w:val="22"/>
                <w:vertAlign w:val="superscript"/>
              </w:rPr>
              <w:t>th</w:t>
            </w:r>
            <w:r>
              <w:rPr>
                <w:b/>
                <w:bCs/>
                <w:sz w:val="22"/>
                <w:szCs w:val="22"/>
              </w:rPr>
              <w:t xml:space="preserve"> Ave, Ste. 102</w:t>
            </w:r>
          </w:p>
          <w:p w14:paraId="6B75033D" w14:textId="77777777" w:rsidR="00DD2EDE" w:rsidRDefault="00DD2EDE" w:rsidP="00DD2EDE">
            <w:pPr>
              <w:ind w:right="-180"/>
              <w:rPr>
                <w:rFonts w:eastAsia="Palatino"/>
                <w:b/>
                <w:bCs/>
                <w:sz w:val="22"/>
                <w:szCs w:val="22"/>
              </w:rPr>
            </w:pPr>
            <w:r>
              <w:rPr>
                <w:b/>
                <w:bCs/>
                <w:sz w:val="22"/>
                <w:szCs w:val="22"/>
              </w:rPr>
              <w:t>Camas, WA 98607</w:t>
            </w:r>
          </w:p>
          <w:p w14:paraId="030A2CAE" w14:textId="77777777" w:rsidR="00DD2EDE" w:rsidRDefault="00DD2EDE" w:rsidP="00DD2EDE">
            <w:pPr>
              <w:ind w:right="-180"/>
              <w:jc w:val="both"/>
              <w:rPr>
                <w:rFonts w:eastAsiaTheme="minorHAnsi"/>
                <w:b/>
                <w:bCs/>
                <w:sz w:val="22"/>
                <w:szCs w:val="22"/>
              </w:rPr>
            </w:pPr>
            <w:r>
              <w:rPr>
                <w:b/>
                <w:bCs/>
                <w:sz w:val="22"/>
                <w:szCs w:val="22"/>
              </w:rPr>
              <w:t>(360) 975-0512 - Fax: (360) 693-2045</w:t>
            </w:r>
          </w:p>
          <w:p w14:paraId="3860C9E1" w14:textId="77777777" w:rsidR="00DD2EDE" w:rsidRDefault="00DD2EDE" w:rsidP="00DD2EDE">
            <w:pPr>
              <w:ind w:right="-180"/>
              <w:rPr>
                <w:b/>
                <w:bCs/>
                <w:sz w:val="22"/>
                <w:szCs w:val="22"/>
              </w:rPr>
            </w:pPr>
            <w:r>
              <w:rPr>
                <w:b/>
                <w:bCs/>
                <w:sz w:val="22"/>
                <w:szCs w:val="22"/>
              </w:rPr>
              <w:t>priscilla@lacamascounseling.com</w:t>
            </w:r>
          </w:p>
          <w:p w14:paraId="742D9F32" w14:textId="77777777" w:rsidR="000D280A" w:rsidRDefault="000D280A" w:rsidP="00327714">
            <w:pPr>
              <w:jc w:val="center"/>
              <w:rPr>
                <w:b/>
                <w:sz w:val="28"/>
                <w:szCs w:val="28"/>
                <w:u w:val="single"/>
              </w:rPr>
            </w:pPr>
          </w:p>
        </w:tc>
        <w:tc>
          <w:tcPr>
            <w:tcW w:w="5076" w:type="dxa"/>
          </w:tcPr>
          <w:p w14:paraId="15412592" w14:textId="77777777" w:rsidR="000D280A" w:rsidRDefault="00582F93" w:rsidP="00327714">
            <w:pPr>
              <w:jc w:val="right"/>
              <w:rPr>
                <w:b/>
                <w:sz w:val="28"/>
                <w:szCs w:val="28"/>
                <w:u w:val="single"/>
              </w:rPr>
            </w:pPr>
            <w:r w:rsidRPr="008520B3">
              <w:rPr>
                <w:b/>
                <w:noProof/>
                <w:sz w:val="28"/>
                <w:szCs w:val="28"/>
              </w:rPr>
              <w:drawing>
                <wp:inline distT="0" distB="0" distL="0" distR="0" wp14:anchorId="37EC0721" wp14:editId="74DA3E66">
                  <wp:extent cx="27432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camas-Logo.png"/>
                          <pic:cNvPicPr/>
                        </pic:nvPicPr>
                        <pic:blipFill>
                          <a:blip r:embed="rId8"/>
                          <a:stretch>
                            <a:fillRect/>
                          </a:stretch>
                        </pic:blipFill>
                        <pic:spPr>
                          <a:xfrm>
                            <a:off x="0" y="0"/>
                            <a:ext cx="2743200" cy="1143000"/>
                          </a:xfrm>
                          <a:prstGeom prst="rect">
                            <a:avLst/>
                          </a:prstGeom>
                        </pic:spPr>
                      </pic:pic>
                    </a:graphicData>
                  </a:graphic>
                </wp:inline>
              </w:drawing>
            </w:r>
          </w:p>
        </w:tc>
      </w:tr>
    </w:tbl>
    <w:p w14:paraId="3C66B75C" w14:textId="77777777" w:rsidR="000D280A" w:rsidRDefault="000D280A" w:rsidP="005D529E">
      <w:pPr>
        <w:ind w:left="-180" w:right="-180"/>
        <w:jc w:val="center"/>
        <w:rPr>
          <w:rFonts w:ascii="Times New Roman" w:hAnsi="Times New Roman" w:cs="Times New Roman"/>
          <w:b/>
          <w:bCs/>
          <w:smallCaps/>
        </w:rPr>
      </w:pPr>
    </w:p>
    <w:p w14:paraId="33073E64" w14:textId="238607C1" w:rsidR="005D529E" w:rsidRPr="00155BE9" w:rsidRDefault="005D529E" w:rsidP="00155BE9">
      <w:pPr>
        <w:ind w:left="-180" w:right="-180"/>
        <w:jc w:val="center"/>
        <w:rPr>
          <w:rFonts w:ascii="Times New Roman" w:eastAsia="Helvetica" w:hAnsi="Times New Roman" w:cs="Times New Roman"/>
          <w:b/>
          <w:bCs/>
          <w:smallCaps/>
        </w:rPr>
      </w:pPr>
      <w:r w:rsidRPr="00B83681">
        <w:rPr>
          <w:rFonts w:ascii="Times New Roman" w:hAnsi="Times New Roman" w:cs="Times New Roman"/>
          <w:b/>
          <w:bCs/>
          <w:smallCaps/>
        </w:rPr>
        <w:t>Disclosure Statement</w:t>
      </w:r>
    </w:p>
    <w:p w14:paraId="37F15B6B" w14:textId="77777777" w:rsidR="005D529E" w:rsidRPr="00B83681" w:rsidRDefault="005D529E" w:rsidP="005D529E">
      <w:pPr>
        <w:ind w:right="-180"/>
        <w:jc w:val="both"/>
        <w:rPr>
          <w:rFonts w:ascii="Times New Roman" w:eastAsia="Helvetica" w:hAnsi="Times New Roman" w:cs="Times New Roman"/>
          <w:sz w:val="22"/>
          <w:szCs w:val="22"/>
        </w:rPr>
      </w:pPr>
    </w:p>
    <w:p w14:paraId="414CF096" w14:textId="77777777" w:rsidR="005D529E" w:rsidRPr="00B83681" w:rsidRDefault="00210AC6" w:rsidP="005D529E">
      <w:pPr>
        <w:ind w:right="-180"/>
        <w:jc w:val="both"/>
        <w:rPr>
          <w:rFonts w:ascii="Times New Roman" w:eastAsia="Helvetica" w:hAnsi="Times New Roman" w:cs="Times New Roman"/>
          <w:sz w:val="22"/>
          <w:szCs w:val="22"/>
        </w:rPr>
      </w:pPr>
      <w:r>
        <w:rPr>
          <w:rFonts w:ascii="Times New Roman" w:hAnsi="Times New Roman" w:cs="Times New Roman"/>
          <w:sz w:val="22"/>
          <w:szCs w:val="22"/>
        </w:rPr>
        <w:t>THEORETICAL ORIENTATION</w:t>
      </w:r>
      <w:r w:rsidR="005D529E" w:rsidRPr="00B83681">
        <w:rPr>
          <w:rFonts w:ascii="Times New Roman" w:hAnsi="Times New Roman" w:cs="Times New Roman"/>
          <w:sz w:val="22"/>
          <w:szCs w:val="22"/>
        </w:rPr>
        <w:t xml:space="preserve"> AND </w:t>
      </w:r>
      <w:r>
        <w:rPr>
          <w:rFonts w:ascii="Times New Roman" w:hAnsi="Times New Roman" w:cs="Times New Roman"/>
          <w:sz w:val="22"/>
          <w:szCs w:val="22"/>
        </w:rPr>
        <w:t>TRAINING</w:t>
      </w:r>
    </w:p>
    <w:p w14:paraId="3FB686BB" w14:textId="77777777" w:rsidR="005D529E" w:rsidRPr="00B83681" w:rsidRDefault="005D529E" w:rsidP="005D529E">
      <w:pPr>
        <w:ind w:right="-180"/>
        <w:jc w:val="both"/>
        <w:rPr>
          <w:rFonts w:ascii="Times New Roman" w:eastAsia="Helvetica" w:hAnsi="Times New Roman" w:cs="Times New Roman"/>
          <w:sz w:val="22"/>
          <w:szCs w:val="22"/>
        </w:rPr>
      </w:pPr>
    </w:p>
    <w:p w14:paraId="585B7E69" w14:textId="02589798" w:rsidR="005D529E" w:rsidRDefault="008F7856" w:rsidP="005D529E">
      <w:pPr>
        <w:ind w:right="-180"/>
        <w:rPr>
          <w:rFonts w:ascii="Times New Roman" w:hAnsi="Times New Roman" w:cs="Times New Roman"/>
          <w:sz w:val="22"/>
          <w:szCs w:val="22"/>
        </w:rPr>
      </w:pPr>
      <w:r>
        <w:rPr>
          <w:rFonts w:ascii="Times New Roman" w:hAnsi="Times New Roman" w:cs="Times New Roman"/>
          <w:sz w:val="22"/>
          <w:szCs w:val="22"/>
        </w:rPr>
        <w:t xml:space="preserve">I, </w:t>
      </w:r>
      <w:r w:rsidR="005D529E" w:rsidRPr="00B83681">
        <w:rPr>
          <w:rFonts w:ascii="Times New Roman" w:hAnsi="Times New Roman" w:cs="Times New Roman"/>
          <w:sz w:val="22"/>
          <w:szCs w:val="22"/>
        </w:rPr>
        <w:t>Priscilla Gilbert</w:t>
      </w:r>
      <w:r>
        <w:rPr>
          <w:rFonts w:ascii="Times New Roman" w:hAnsi="Times New Roman" w:cs="Times New Roman"/>
          <w:sz w:val="22"/>
          <w:szCs w:val="22"/>
        </w:rPr>
        <w:t>,</w:t>
      </w:r>
      <w:r w:rsidR="005D529E" w:rsidRPr="00B83681">
        <w:rPr>
          <w:rFonts w:ascii="Times New Roman" w:hAnsi="Times New Roman" w:cs="Times New Roman"/>
          <w:sz w:val="22"/>
          <w:szCs w:val="22"/>
        </w:rPr>
        <w:t xml:space="preserve"> </w:t>
      </w:r>
      <w:r>
        <w:rPr>
          <w:rFonts w:ascii="Times New Roman" w:hAnsi="Times New Roman" w:cs="Times New Roman"/>
          <w:sz w:val="22"/>
          <w:szCs w:val="22"/>
        </w:rPr>
        <w:t>have</w:t>
      </w:r>
      <w:r w:rsidR="005D529E" w:rsidRPr="00B83681">
        <w:rPr>
          <w:rFonts w:ascii="Times New Roman" w:hAnsi="Times New Roman" w:cs="Times New Roman"/>
          <w:sz w:val="22"/>
          <w:szCs w:val="22"/>
        </w:rPr>
        <w:t xml:space="preserve"> specialized in working with people who are suffering from</w:t>
      </w:r>
      <w:r w:rsidR="0012607C">
        <w:rPr>
          <w:rFonts w:ascii="Times New Roman" w:hAnsi="Times New Roman" w:cs="Times New Roman"/>
          <w:sz w:val="22"/>
          <w:szCs w:val="22"/>
        </w:rPr>
        <w:t xml:space="preserve"> depression, </w:t>
      </w:r>
      <w:r w:rsidR="005D529E" w:rsidRPr="00B83681">
        <w:rPr>
          <w:rFonts w:ascii="Times New Roman" w:hAnsi="Times New Roman" w:cs="Times New Roman"/>
          <w:sz w:val="22"/>
          <w:szCs w:val="22"/>
        </w:rPr>
        <w:t>anxiety, Post-Traumatic Stress Disorder (PTSD)</w:t>
      </w:r>
      <w:r w:rsidR="0012607C">
        <w:rPr>
          <w:rFonts w:ascii="Times New Roman" w:hAnsi="Times New Roman" w:cs="Times New Roman"/>
          <w:sz w:val="22"/>
          <w:szCs w:val="22"/>
        </w:rPr>
        <w:t>, perinatal and postpartum mood disorders</w:t>
      </w:r>
      <w:r w:rsidR="00FA49ED">
        <w:rPr>
          <w:rFonts w:ascii="Times New Roman" w:hAnsi="Times New Roman" w:cs="Times New Roman"/>
          <w:sz w:val="22"/>
          <w:szCs w:val="22"/>
        </w:rPr>
        <w:t xml:space="preserve">, grief and loss, adjustment to life transitions, trauma and abuse, parenting transitions and struggles, and interpersonal conflict. </w:t>
      </w:r>
      <w:r>
        <w:rPr>
          <w:rFonts w:ascii="Times New Roman" w:hAnsi="Times New Roman" w:cs="Times New Roman"/>
          <w:sz w:val="22"/>
          <w:szCs w:val="22"/>
        </w:rPr>
        <w:t>I have</w:t>
      </w:r>
      <w:r w:rsidR="005D529E" w:rsidRPr="00B83681">
        <w:rPr>
          <w:rFonts w:ascii="Times New Roman" w:hAnsi="Times New Roman" w:cs="Times New Roman"/>
          <w:sz w:val="22"/>
          <w:szCs w:val="22"/>
        </w:rPr>
        <w:t xml:space="preserve"> worked cross-culturally, with both males and females, and with children, teens, adults, and the elderly. </w:t>
      </w:r>
    </w:p>
    <w:p w14:paraId="490D711D" w14:textId="77777777" w:rsidR="005D529E" w:rsidRDefault="005D529E" w:rsidP="005D529E">
      <w:pPr>
        <w:ind w:right="-180"/>
        <w:rPr>
          <w:rFonts w:ascii="Times New Roman" w:hAnsi="Times New Roman" w:cs="Times New Roman"/>
          <w:sz w:val="22"/>
          <w:szCs w:val="22"/>
        </w:rPr>
      </w:pPr>
    </w:p>
    <w:p w14:paraId="23B93FC0" w14:textId="7B6CDCB8" w:rsidR="005D529E" w:rsidRPr="00B83681" w:rsidRDefault="008F7856" w:rsidP="005D529E">
      <w:pPr>
        <w:ind w:right="-180"/>
        <w:rPr>
          <w:rFonts w:ascii="Times New Roman" w:eastAsia="Helvetica" w:hAnsi="Times New Roman" w:cs="Times New Roman"/>
          <w:sz w:val="22"/>
          <w:szCs w:val="22"/>
        </w:rPr>
      </w:pPr>
      <w:r>
        <w:rPr>
          <w:rFonts w:ascii="Times New Roman" w:hAnsi="Times New Roman" w:cs="Times New Roman"/>
          <w:sz w:val="22"/>
          <w:szCs w:val="22"/>
        </w:rPr>
        <w:t xml:space="preserve">My theoretical training and orientation </w:t>
      </w:r>
      <w:proofErr w:type="gramStart"/>
      <w:r>
        <w:rPr>
          <w:rFonts w:ascii="Times New Roman" w:hAnsi="Times New Roman" w:cs="Times New Roman"/>
          <w:sz w:val="22"/>
          <w:szCs w:val="22"/>
        </w:rPr>
        <w:t>is</w:t>
      </w:r>
      <w:proofErr w:type="gramEnd"/>
      <w:r>
        <w:rPr>
          <w:rFonts w:ascii="Times New Roman" w:hAnsi="Times New Roman" w:cs="Times New Roman"/>
          <w:sz w:val="22"/>
          <w:szCs w:val="22"/>
        </w:rPr>
        <w:t xml:space="preserve"> </w:t>
      </w:r>
      <w:r w:rsidR="0012607C">
        <w:rPr>
          <w:rFonts w:ascii="Times New Roman" w:hAnsi="Times New Roman" w:cs="Times New Roman"/>
          <w:sz w:val="22"/>
          <w:szCs w:val="22"/>
        </w:rPr>
        <w:t xml:space="preserve">Supportive Therapy, </w:t>
      </w:r>
      <w:r w:rsidR="0012607C" w:rsidRPr="00B83681">
        <w:rPr>
          <w:rFonts w:ascii="Times New Roman" w:hAnsi="Times New Roman" w:cs="Times New Roman"/>
          <w:sz w:val="22"/>
          <w:szCs w:val="22"/>
        </w:rPr>
        <w:t xml:space="preserve">Cognitive Behavioral Therapy, </w:t>
      </w:r>
      <w:r w:rsidR="0012607C">
        <w:rPr>
          <w:rFonts w:ascii="Times New Roman" w:hAnsi="Times New Roman" w:cs="Times New Roman"/>
          <w:sz w:val="22"/>
          <w:szCs w:val="22"/>
        </w:rPr>
        <w:t xml:space="preserve">and </w:t>
      </w:r>
      <w:r w:rsidR="005D529E" w:rsidRPr="00B83681">
        <w:rPr>
          <w:rFonts w:ascii="Times New Roman" w:hAnsi="Times New Roman" w:cs="Times New Roman"/>
          <w:sz w:val="22"/>
          <w:szCs w:val="22"/>
        </w:rPr>
        <w:t>Solution-Focused Therapy</w:t>
      </w:r>
      <w:r w:rsidR="0012607C">
        <w:rPr>
          <w:rFonts w:ascii="Times New Roman" w:hAnsi="Times New Roman" w:cs="Times New Roman"/>
          <w:sz w:val="22"/>
          <w:szCs w:val="22"/>
        </w:rPr>
        <w:t xml:space="preserve">. </w:t>
      </w:r>
      <w:r>
        <w:rPr>
          <w:rFonts w:ascii="Times New Roman" w:hAnsi="Times New Roman" w:cs="Times New Roman"/>
          <w:sz w:val="22"/>
          <w:szCs w:val="22"/>
        </w:rPr>
        <w:t>My goal is</w:t>
      </w:r>
      <w:r w:rsidR="005D529E" w:rsidRPr="00B83681">
        <w:rPr>
          <w:rFonts w:ascii="Times New Roman" w:hAnsi="Times New Roman" w:cs="Times New Roman"/>
          <w:sz w:val="22"/>
          <w:szCs w:val="22"/>
        </w:rPr>
        <w:t xml:space="preserve"> to discover what you are already doing </w:t>
      </w:r>
      <w:r w:rsidR="005D529E">
        <w:rPr>
          <w:rFonts w:ascii="Times New Roman" w:hAnsi="Times New Roman" w:cs="Times New Roman"/>
          <w:sz w:val="22"/>
          <w:szCs w:val="22"/>
        </w:rPr>
        <w:t xml:space="preserve">well </w:t>
      </w:r>
      <w:r w:rsidR="0012607C">
        <w:rPr>
          <w:rFonts w:ascii="Times New Roman" w:hAnsi="Times New Roman" w:cs="Times New Roman"/>
          <w:sz w:val="22"/>
          <w:szCs w:val="22"/>
        </w:rPr>
        <w:t>and</w:t>
      </w:r>
      <w:r w:rsidR="005D529E" w:rsidRPr="00B83681">
        <w:rPr>
          <w:rFonts w:ascii="Times New Roman" w:hAnsi="Times New Roman" w:cs="Times New Roman"/>
          <w:sz w:val="22"/>
          <w:szCs w:val="22"/>
        </w:rPr>
        <w:t xml:space="preserve"> </w:t>
      </w:r>
      <w:r w:rsidR="0012607C">
        <w:rPr>
          <w:rFonts w:ascii="Times New Roman" w:hAnsi="Times New Roman" w:cs="Times New Roman"/>
          <w:sz w:val="22"/>
          <w:szCs w:val="22"/>
        </w:rPr>
        <w:t xml:space="preserve">then </w:t>
      </w:r>
      <w:r w:rsidR="005D529E" w:rsidRPr="00B83681">
        <w:rPr>
          <w:rFonts w:ascii="Times New Roman" w:hAnsi="Times New Roman" w:cs="Times New Roman"/>
          <w:sz w:val="22"/>
          <w:szCs w:val="22"/>
        </w:rPr>
        <w:t xml:space="preserve">attempt new skills in safety that </w:t>
      </w:r>
      <w:r w:rsidR="0012607C">
        <w:rPr>
          <w:rFonts w:ascii="Times New Roman" w:hAnsi="Times New Roman" w:cs="Times New Roman"/>
          <w:sz w:val="22"/>
          <w:szCs w:val="22"/>
        </w:rPr>
        <w:t>can</w:t>
      </w:r>
      <w:r w:rsidR="005D529E" w:rsidRPr="00B83681">
        <w:rPr>
          <w:rFonts w:ascii="Times New Roman" w:hAnsi="Times New Roman" w:cs="Times New Roman"/>
          <w:sz w:val="22"/>
          <w:szCs w:val="22"/>
        </w:rPr>
        <w:t xml:space="preserve"> be </w:t>
      </w:r>
      <w:r w:rsidR="0012607C">
        <w:rPr>
          <w:rFonts w:ascii="Times New Roman" w:hAnsi="Times New Roman" w:cs="Times New Roman"/>
          <w:sz w:val="22"/>
          <w:szCs w:val="22"/>
        </w:rPr>
        <w:t>applied</w:t>
      </w:r>
      <w:r w:rsidR="005D529E" w:rsidRPr="00B83681">
        <w:rPr>
          <w:rFonts w:ascii="Times New Roman" w:hAnsi="Times New Roman" w:cs="Times New Roman"/>
          <w:sz w:val="22"/>
          <w:szCs w:val="22"/>
        </w:rPr>
        <w:t xml:space="preserve"> </w:t>
      </w:r>
      <w:r w:rsidR="0012607C">
        <w:rPr>
          <w:rFonts w:ascii="Times New Roman" w:hAnsi="Times New Roman" w:cs="Times New Roman"/>
          <w:sz w:val="22"/>
          <w:szCs w:val="22"/>
        </w:rPr>
        <w:t>to</w:t>
      </w:r>
      <w:r w:rsidR="005D529E" w:rsidRPr="00B83681">
        <w:rPr>
          <w:rFonts w:ascii="Times New Roman" w:hAnsi="Times New Roman" w:cs="Times New Roman"/>
          <w:sz w:val="22"/>
          <w:szCs w:val="22"/>
        </w:rPr>
        <w:t xml:space="preserve"> your life to lead to whole-hearted living and </w:t>
      </w:r>
      <w:r w:rsidR="0012607C">
        <w:rPr>
          <w:rFonts w:ascii="Times New Roman" w:hAnsi="Times New Roman" w:cs="Times New Roman"/>
          <w:sz w:val="22"/>
          <w:szCs w:val="22"/>
        </w:rPr>
        <w:t xml:space="preserve">healthy </w:t>
      </w:r>
      <w:r w:rsidR="005D529E" w:rsidRPr="00B83681">
        <w:rPr>
          <w:rFonts w:ascii="Times New Roman" w:hAnsi="Times New Roman" w:cs="Times New Roman"/>
          <w:sz w:val="22"/>
          <w:szCs w:val="22"/>
        </w:rPr>
        <w:t>well-being.</w:t>
      </w:r>
    </w:p>
    <w:p w14:paraId="14CF76E7" w14:textId="77777777" w:rsidR="005D529E" w:rsidRPr="00B83681" w:rsidRDefault="005D529E" w:rsidP="005D529E">
      <w:pPr>
        <w:ind w:right="-180"/>
        <w:jc w:val="both"/>
        <w:rPr>
          <w:rFonts w:ascii="Times New Roman" w:eastAsia="Helvetica" w:hAnsi="Times New Roman" w:cs="Times New Roman"/>
          <w:sz w:val="22"/>
          <w:szCs w:val="22"/>
        </w:rPr>
      </w:pPr>
    </w:p>
    <w:p w14:paraId="761140B3" w14:textId="77777777" w:rsidR="005D529E" w:rsidRPr="00B83681" w:rsidRDefault="008F7856" w:rsidP="005D529E">
      <w:pPr>
        <w:ind w:right="-180"/>
        <w:rPr>
          <w:rFonts w:ascii="Times New Roman" w:eastAsia="Helvetica" w:hAnsi="Times New Roman" w:cs="Times New Roman"/>
          <w:sz w:val="22"/>
          <w:szCs w:val="22"/>
        </w:rPr>
      </w:pPr>
      <w:r>
        <w:rPr>
          <w:rFonts w:ascii="Times New Roman" w:hAnsi="Times New Roman" w:cs="Times New Roman"/>
          <w:sz w:val="22"/>
          <w:szCs w:val="22"/>
        </w:rPr>
        <w:t xml:space="preserve">I have </w:t>
      </w:r>
      <w:r w:rsidR="005D529E" w:rsidRPr="00B83681">
        <w:rPr>
          <w:rFonts w:ascii="Times New Roman" w:hAnsi="Times New Roman" w:cs="Times New Roman"/>
          <w:sz w:val="22"/>
          <w:szCs w:val="22"/>
        </w:rPr>
        <w:t xml:space="preserve">a </w:t>
      </w:r>
      <w:proofErr w:type="spellStart"/>
      <w:proofErr w:type="gramStart"/>
      <w:r w:rsidR="005D529E" w:rsidRPr="00B83681">
        <w:rPr>
          <w:rFonts w:ascii="Times New Roman" w:hAnsi="Times New Roman" w:cs="Times New Roman"/>
          <w:sz w:val="22"/>
          <w:szCs w:val="22"/>
        </w:rPr>
        <w:t>Masters</w:t>
      </w:r>
      <w:proofErr w:type="spellEnd"/>
      <w:r w:rsidR="005D529E" w:rsidRPr="00B83681">
        <w:rPr>
          <w:rFonts w:ascii="Times New Roman" w:hAnsi="Times New Roman" w:cs="Times New Roman"/>
          <w:sz w:val="22"/>
          <w:szCs w:val="22"/>
        </w:rPr>
        <w:t xml:space="preserve"> Degree in Counseling</w:t>
      </w:r>
      <w:proofErr w:type="gramEnd"/>
      <w:r w:rsidR="005D529E" w:rsidRPr="00B83681">
        <w:rPr>
          <w:rFonts w:ascii="Times New Roman" w:hAnsi="Times New Roman" w:cs="Times New Roman"/>
          <w:sz w:val="22"/>
          <w:szCs w:val="22"/>
        </w:rPr>
        <w:t xml:space="preserve"> with a Child &amp; Youth Specialization from Western Seminary in Portland, Oregon</w:t>
      </w:r>
      <w:r>
        <w:rPr>
          <w:rFonts w:ascii="Times New Roman" w:hAnsi="Times New Roman" w:cs="Times New Roman"/>
          <w:sz w:val="22"/>
          <w:szCs w:val="22"/>
        </w:rPr>
        <w:t>;</w:t>
      </w:r>
      <w:r w:rsidR="005D529E" w:rsidRPr="00B83681">
        <w:rPr>
          <w:rFonts w:ascii="Times New Roman" w:hAnsi="Times New Roman" w:cs="Times New Roman"/>
          <w:sz w:val="22"/>
          <w:szCs w:val="22"/>
        </w:rPr>
        <w:t xml:space="preserve"> and a </w:t>
      </w:r>
      <w:proofErr w:type="spellStart"/>
      <w:r w:rsidR="005D529E" w:rsidRPr="00B83681">
        <w:rPr>
          <w:rFonts w:ascii="Times New Roman" w:hAnsi="Times New Roman" w:cs="Times New Roman"/>
          <w:sz w:val="22"/>
          <w:szCs w:val="22"/>
        </w:rPr>
        <w:t>Bachelors</w:t>
      </w:r>
      <w:proofErr w:type="spellEnd"/>
      <w:r w:rsidR="005D529E" w:rsidRPr="00B83681">
        <w:rPr>
          <w:rFonts w:ascii="Times New Roman" w:hAnsi="Times New Roman" w:cs="Times New Roman"/>
          <w:sz w:val="22"/>
          <w:szCs w:val="22"/>
        </w:rPr>
        <w:t xml:space="preserve"> of Science in Human Development and Family Science from Oregon State University in Corvallis, Oregon.  </w:t>
      </w:r>
      <w:r>
        <w:rPr>
          <w:rFonts w:ascii="Times New Roman" w:hAnsi="Times New Roman" w:cs="Times New Roman"/>
          <w:sz w:val="22"/>
          <w:szCs w:val="22"/>
        </w:rPr>
        <w:t>I am</w:t>
      </w:r>
      <w:r w:rsidR="005D529E" w:rsidRPr="00B83681">
        <w:rPr>
          <w:rFonts w:ascii="Times New Roman" w:hAnsi="Times New Roman" w:cs="Times New Roman"/>
          <w:sz w:val="22"/>
          <w:szCs w:val="22"/>
        </w:rPr>
        <w:t xml:space="preserve"> a Licensed Mental Health Counselor (#LH60463811) who abides by the ethical guidelines of the Washington State Department of Health. </w:t>
      </w:r>
      <w:r>
        <w:rPr>
          <w:rFonts w:ascii="Times New Roman" w:hAnsi="Times New Roman" w:cs="Times New Roman"/>
          <w:sz w:val="22"/>
          <w:szCs w:val="22"/>
        </w:rPr>
        <w:t xml:space="preserve">As a professional, I continue my education through classes, workshops, and conferences; </w:t>
      </w:r>
      <w:r w:rsidR="005D529E" w:rsidRPr="00B83681">
        <w:rPr>
          <w:rFonts w:ascii="Times New Roman" w:hAnsi="Times New Roman" w:cs="Times New Roman"/>
          <w:sz w:val="22"/>
          <w:szCs w:val="22"/>
        </w:rPr>
        <w:t>relevant bo</w:t>
      </w:r>
      <w:r>
        <w:rPr>
          <w:rFonts w:ascii="Times New Roman" w:hAnsi="Times New Roman" w:cs="Times New Roman"/>
          <w:sz w:val="22"/>
          <w:szCs w:val="22"/>
        </w:rPr>
        <w:t>oks, articles, and magazines; and consultation</w:t>
      </w:r>
      <w:r w:rsidR="005D529E" w:rsidRPr="00B83681">
        <w:rPr>
          <w:rFonts w:ascii="Times New Roman" w:hAnsi="Times New Roman" w:cs="Times New Roman"/>
          <w:sz w:val="22"/>
          <w:szCs w:val="22"/>
        </w:rPr>
        <w:t xml:space="preserve"> with other professional counselors.  </w:t>
      </w:r>
    </w:p>
    <w:p w14:paraId="0EEC097E" w14:textId="77777777" w:rsidR="005D529E" w:rsidRPr="00B83681" w:rsidRDefault="005D529E" w:rsidP="005D529E">
      <w:pPr>
        <w:ind w:right="-180"/>
        <w:jc w:val="both"/>
        <w:rPr>
          <w:rFonts w:ascii="Times New Roman" w:eastAsia="Helvetica" w:hAnsi="Times New Roman" w:cs="Times New Roman"/>
          <w:sz w:val="22"/>
          <w:szCs w:val="22"/>
        </w:rPr>
      </w:pPr>
    </w:p>
    <w:p w14:paraId="1034E0FF" w14:textId="77777777" w:rsidR="005D529E" w:rsidRPr="00B83681" w:rsidRDefault="005D529E" w:rsidP="005D529E">
      <w:pPr>
        <w:ind w:right="-180"/>
        <w:jc w:val="both"/>
        <w:rPr>
          <w:rFonts w:ascii="Times New Roman" w:eastAsia="Helvetica" w:hAnsi="Times New Roman" w:cs="Times New Roman"/>
          <w:sz w:val="22"/>
          <w:szCs w:val="22"/>
        </w:rPr>
      </w:pPr>
      <w:r w:rsidRPr="00B83681">
        <w:rPr>
          <w:rFonts w:ascii="Times New Roman" w:hAnsi="Times New Roman" w:cs="Times New Roman"/>
          <w:sz w:val="22"/>
          <w:szCs w:val="22"/>
        </w:rPr>
        <w:t>CONFIDENTIALITY</w:t>
      </w:r>
    </w:p>
    <w:p w14:paraId="57A84F48" w14:textId="77777777" w:rsidR="005D529E" w:rsidRPr="00B83681" w:rsidRDefault="005D529E" w:rsidP="005D529E">
      <w:pPr>
        <w:ind w:right="-180"/>
        <w:jc w:val="both"/>
        <w:rPr>
          <w:rFonts w:ascii="Times New Roman" w:eastAsia="Helvetica" w:hAnsi="Times New Roman" w:cs="Times New Roman"/>
          <w:sz w:val="22"/>
          <w:szCs w:val="22"/>
        </w:rPr>
      </w:pPr>
    </w:p>
    <w:p w14:paraId="6EF66348" w14:textId="77777777" w:rsidR="008F7856" w:rsidRDefault="008F7856" w:rsidP="005D529E">
      <w:pPr>
        <w:ind w:right="-180"/>
        <w:jc w:val="both"/>
        <w:rPr>
          <w:rFonts w:ascii="Times New Roman" w:hAnsi="Times New Roman" w:cs="Times New Roman"/>
          <w:sz w:val="22"/>
          <w:szCs w:val="22"/>
        </w:rPr>
      </w:pPr>
      <w:r>
        <w:rPr>
          <w:rFonts w:ascii="Times New Roman" w:hAnsi="Times New Roman" w:cs="Times New Roman"/>
          <w:sz w:val="22"/>
          <w:szCs w:val="22"/>
        </w:rPr>
        <w:t>Therapy is confidential, including what you say, your records, and your attendance. Exceptions to this confidentiality include when you sign an authorization for me to disclose information, when your records are subpoenaed for legal reasons, when reporting is required or allowed by law (</w:t>
      </w:r>
      <w:proofErr w:type="gramStart"/>
      <w:r>
        <w:rPr>
          <w:rFonts w:ascii="Times New Roman" w:hAnsi="Times New Roman" w:cs="Times New Roman"/>
          <w:sz w:val="22"/>
          <w:szCs w:val="22"/>
        </w:rPr>
        <w:t>e.g.</w:t>
      </w:r>
      <w:proofErr w:type="gramEnd"/>
      <w:r>
        <w:rPr>
          <w:rFonts w:ascii="Times New Roman" w:hAnsi="Times New Roman" w:cs="Times New Roman"/>
          <w:sz w:val="22"/>
          <w:szCs w:val="22"/>
        </w:rPr>
        <w:t xml:space="preserve"> suspected child/elder/developmentally disabled person abuse or neglect, extreme danger to self or others), and other exceptions outlined in the </w:t>
      </w:r>
      <w:r w:rsidRPr="008F7856">
        <w:rPr>
          <w:rFonts w:ascii="Times New Roman" w:hAnsi="Times New Roman" w:cs="Times New Roman"/>
          <w:i/>
          <w:sz w:val="22"/>
          <w:szCs w:val="22"/>
        </w:rPr>
        <w:t>Notice of Privacy Practices.</w:t>
      </w:r>
      <w:r>
        <w:rPr>
          <w:rFonts w:ascii="Times New Roman" w:hAnsi="Times New Roman" w:cs="Times New Roman"/>
          <w:sz w:val="22"/>
          <w:szCs w:val="22"/>
        </w:rPr>
        <w:t xml:space="preserve"> </w:t>
      </w:r>
    </w:p>
    <w:p w14:paraId="7D4BB119" w14:textId="77777777" w:rsidR="008F7856" w:rsidRDefault="008F7856" w:rsidP="005D529E">
      <w:pPr>
        <w:ind w:right="-180"/>
        <w:jc w:val="both"/>
        <w:rPr>
          <w:rFonts w:ascii="Times New Roman" w:hAnsi="Times New Roman" w:cs="Times New Roman"/>
          <w:sz w:val="22"/>
          <w:szCs w:val="22"/>
        </w:rPr>
      </w:pPr>
    </w:p>
    <w:p w14:paraId="5BD5F44E" w14:textId="6B8CA737" w:rsidR="005D529E" w:rsidRPr="00B83681" w:rsidRDefault="008F7856" w:rsidP="005D529E">
      <w:pPr>
        <w:ind w:right="-180"/>
        <w:jc w:val="both"/>
        <w:rPr>
          <w:rFonts w:ascii="Times New Roman" w:eastAsia="Helvetica" w:hAnsi="Times New Roman" w:cs="Times New Roman"/>
          <w:sz w:val="22"/>
          <w:szCs w:val="22"/>
        </w:rPr>
      </w:pPr>
      <w:r>
        <w:rPr>
          <w:rFonts w:ascii="Times New Roman" w:hAnsi="Times New Roman" w:cs="Times New Roman"/>
          <w:sz w:val="22"/>
          <w:szCs w:val="22"/>
        </w:rPr>
        <w:t>I</w:t>
      </w:r>
      <w:r w:rsidR="005D529E" w:rsidRPr="00B83681">
        <w:rPr>
          <w:rFonts w:ascii="Times New Roman" w:hAnsi="Times New Roman" w:cs="Times New Roman"/>
          <w:sz w:val="22"/>
          <w:szCs w:val="22"/>
        </w:rPr>
        <w:t xml:space="preserve"> may use outside professional businesses for billing, administrative assistance, communication, record management, and collection purposes.</w:t>
      </w:r>
      <w:r>
        <w:rPr>
          <w:rFonts w:ascii="Times New Roman" w:hAnsi="Times New Roman" w:cs="Times New Roman"/>
          <w:sz w:val="22"/>
          <w:szCs w:val="22"/>
        </w:rPr>
        <w:t xml:space="preserve"> If you choose to use insurance, then treatment notes, summaries, and diagnosis may be used to process claims</w:t>
      </w:r>
      <w:r w:rsidR="006067D8">
        <w:rPr>
          <w:rFonts w:ascii="Times New Roman" w:hAnsi="Times New Roman" w:cs="Times New Roman"/>
          <w:sz w:val="22"/>
          <w:szCs w:val="22"/>
        </w:rPr>
        <w:t>,</w:t>
      </w:r>
      <w:r>
        <w:rPr>
          <w:rFonts w:ascii="Times New Roman" w:hAnsi="Times New Roman" w:cs="Times New Roman"/>
          <w:sz w:val="22"/>
          <w:szCs w:val="22"/>
        </w:rPr>
        <w:t xml:space="preserve"> determine medical necessity, or to request additional sessions.  </w:t>
      </w:r>
    </w:p>
    <w:p w14:paraId="3A0A47A7" w14:textId="77777777" w:rsidR="005D529E" w:rsidRPr="00B83681" w:rsidRDefault="005D529E" w:rsidP="005D529E">
      <w:pPr>
        <w:ind w:right="-180"/>
        <w:jc w:val="both"/>
        <w:rPr>
          <w:rFonts w:ascii="Times New Roman" w:eastAsia="Helvetica" w:hAnsi="Times New Roman" w:cs="Times New Roman"/>
          <w:sz w:val="22"/>
          <w:szCs w:val="22"/>
        </w:rPr>
      </w:pPr>
    </w:p>
    <w:p w14:paraId="376B9A0D" w14:textId="77777777" w:rsidR="005D529E" w:rsidRDefault="005D529E" w:rsidP="005D529E">
      <w:pPr>
        <w:ind w:right="-180"/>
        <w:jc w:val="both"/>
        <w:rPr>
          <w:rFonts w:ascii="Times New Roman" w:hAnsi="Times New Roman" w:cs="Times New Roman"/>
          <w:sz w:val="22"/>
          <w:szCs w:val="22"/>
        </w:rPr>
      </w:pPr>
      <w:r w:rsidRPr="00B83681">
        <w:rPr>
          <w:rFonts w:ascii="Times New Roman" w:hAnsi="Times New Roman" w:cs="Times New Roman"/>
          <w:sz w:val="22"/>
          <w:szCs w:val="22"/>
        </w:rPr>
        <w:t>In keeping with generally accepted standards of practice, periodic supervision and consultation is made regarding the best practices and procedures with other mental health professionals</w:t>
      </w:r>
      <w:r>
        <w:rPr>
          <w:rFonts w:ascii="Times New Roman" w:hAnsi="Times New Roman" w:cs="Times New Roman"/>
          <w:sz w:val="22"/>
          <w:szCs w:val="22"/>
        </w:rPr>
        <w:t xml:space="preserve"> </w:t>
      </w:r>
      <w:r w:rsidRPr="00B83681">
        <w:rPr>
          <w:rFonts w:ascii="Times New Roman" w:hAnsi="Times New Roman" w:cs="Times New Roman"/>
          <w:sz w:val="22"/>
          <w:szCs w:val="22"/>
        </w:rPr>
        <w:t>who are bound by the same rules of confidentiality as previously stated herein.</w:t>
      </w:r>
    </w:p>
    <w:p w14:paraId="3B842383" w14:textId="77777777" w:rsidR="00155BE9" w:rsidRPr="001F1DA4" w:rsidRDefault="00155BE9" w:rsidP="005D529E">
      <w:pPr>
        <w:ind w:right="-180"/>
        <w:jc w:val="both"/>
        <w:rPr>
          <w:rFonts w:ascii="Times New Roman" w:hAnsi="Times New Roman" w:cs="Times New Roman"/>
          <w:sz w:val="22"/>
          <w:szCs w:val="22"/>
        </w:rPr>
      </w:pPr>
    </w:p>
    <w:p w14:paraId="4027A6E4" w14:textId="77777777" w:rsidR="001F1DA4" w:rsidRPr="001F1DA4" w:rsidRDefault="001F1DA4" w:rsidP="001F1DA4">
      <w:pPr>
        <w:ind w:right="-180"/>
        <w:jc w:val="both"/>
        <w:rPr>
          <w:rFonts w:ascii="Times New Roman" w:hAnsi="Times New Roman" w:cs="Times New Roman"/>
          <w:color w:val="000000"/>
          <w:sz w:val="22"/>
          <w:szCs w:val="22"/>
          <w:shd w:val="clear" w:color="auto" w:fill="FFFFFF"/>
        </w:rPr>
      </w:pPr>
      <w:r w:rsidRPr="001F1DA4">
        <w:rPr>
          <w:rFonts w:ascii="Times New Roman" w:hAnsi="Times New Roman" w:cs="Times New Roman"/>
          <w:color w:val="000000"/>
          <w:sz w:val="22"/>
          <w:szCs w:val="22"/>
          <w:shd w:val="clear" w:color="auto" w:fill="FFFFFF"/>
        </w:rPr>
        <w:t xml:space="preserve">In the event of my death or sudden incapacitation, </w:t>
      </w:r>
      <w:proofErr w:type="spellStart"/>
      <w:r w:rsidRPr="001F1DA4">
        <w:rPr>
          <w:rFonts w:ascii="Times New Roman" w:hAnsi="Times New Roman" w:cs="Times New Roman"/>
          <w:color w:val="000000"/>
          <w:sz w:val="22"/>
          <w:szCs w:val="22"/>
          <w:shd w:val="clear" w:color="auto" w:fill="FFFFFF"/>
        </w:rPr>
        <w:t>Lacamas</w:t>
      </w:r>
      <w:proofErr w:type="spellEnd"/>
      <w:r w:rsidRPr="001F1DA4">
        <w:rPr>
          <w:rFonts w:ascii="Times New Roman" w:hAnsi="Times New Roman" w:cs="Times New Roman"/>
          <w:color w:val="000000"/>
          <w:sz w:val="22"/>
          <w:szCs w:val="22"/>
          <w:shd w:val="clear" w:color="auto" w:fill="FFFFFF"/>
        </w:rPr>
        <w:t xml:space="preserve"> Counseling will contact you directly to inform you of my death or incapacity, as well as provide direction in how to access your records. </w:t>
      </w:r>
    </w:p>
    <w:p w14:paraId="7CF625E4" w14:textId="77777777" w:rsidR="005D0A36" w:rsidRDefault="005D0A36" w:rsidP="005D529E">
      <w:pPr>
        <w:ind w:right="-180"/>
        <w:jc w:val="both"/>
        <w:rPr>
          <w:rFonts w:ascii="Times New Roman" w:hAnsi="Times New Roman" w:cs="Times New Roman"/>
          <w:sz w:val="22"/>
          <w:szCs w:val="22"/>
        </w:rPr>
      </w:pPr>
    </w:p>
    <w:p w14:paraId="60C2CEF3" w14:textId="77777777" w:rsidR="001F1DA4" w:rsidRDefault="001F1DA4">
      <w:pPr>
        <w:rPr>
          <w:rFonts w:ascii="Times New Roman" w:hAnsi="Times New Roman" w:cs="Times New Roman"/>
          <w:sz w:val="22"/>
          <w:szCs w:val="22"/>
        </w:rPr>
      </w:pPr>
      <w:r>
        <w:rPr>
          <w:rFonts w:ascii="Times New Roman" w:hAnsi="Times New Roman" w:cs="Times New Roman"/>
          <w:sz w:val="22"/>
          <w:szCs w:val="22"/>
        </w:rPr>
        <w:br w:type="page"/>
      </w:r>
    </w:p>
    <w:p w14:paraId="0927B543" w14:textId="65073681" w:rsidR="00C07FEA" w:rsidRPr="00B83681" w:rsidRDefault="00C07FEA" w:rsidP="00C07FEA">
      <w:pPr>
        <w:ind w:right="-180"/>
        <w:jc w:val="both"/>
        <w:rPr>
          <w:rFonts w:ascii="Times New Roman" w:hAnsi="Times New Roman" w:cs="Times New Roman"/>
          <w:sz w:val="22"/>
          <w:szCs w:val="22"/>
        </w:rPr>
      </w:pPr>
      <w:r w:rsidRPr="00B83681">
        <w:rPr>
          <w:rFonts w:ascii="Times New Roman" w:hAnsi="Times New Roman" w:cs="Times New Roman"/>
          <w:sz w:val="22"/>
          <w:szCs w:val="22"/>
        </w:rPr>
        <w:lastRenderedPageBreak/>
        <w:t xml:space="preserve">RIGHTS OF CLIENTS </w:t>
      </w:r>
    </w:p>
    <w:p w14:paraId="53617CA4" w14:textId="77777777" w:rsidR="00C07FEA" w:rsidRPr="00B83681" w:rsidRDefault="00C07FEA" w:rsidP="00C07FEA">
      <w:pPr>
        <w:ind w:right="-180"/>
        <w:jc w:val="both"/>
        <w:rPr>
          <w:rFonts w:ascii="Times New Roman" w:eastAsia="Helvetica" w:hAnsi="Times New Roman" w:cs="Times New Roman"/>
          <w:sz w:val="22"/>
          <w:szCs w:val="22"/>
          <w:u w:val="single"/>
        </w:rPr>
      </w:pPr>
    </w:p>
    <w:p w14:paraId="5DF78D59" w14:textId="77777777" w:rsidR="00C07FEA" w:rsidRDefault="00C07FEA" w:rsidP="00C07FEA">
      <w:pPr>
        <w:ind w:right="-180"/>
        <w:jc w:val="both"/>
        <w:rPr>
          <w:rFonts w:ascii="Times New Roman" w:hAnsi="Times New Roman" w:cs="Times New Roman"/>
          <w:sz w:val="22"/>
          <w:szCs w:val="22"/>
        </w:rPr>
      </w:pPr>
      <w:r>
        <w:rPr>
          <w:rFonts w:ascii="Times New Roman" w:hAnsi="Times New Roman" w:cs="Times New Roman"/>
          <w:sz w:val="22"/>
          <w:szCs w:val="22"/>
        </w:rPr>
        <w:t xml:space="preserve">You have the right to choose the treatment that is best for you. Other treatment options may include other therapists or psychologists, support </w:t>
      </w:r>
      <w:r w:rsidRPr="00B83681">
        <w:rPr>
          <w:rFonts w:ascii="Times New Roman" w:hAnsi="Times New Roman" w:cs="Times New Roman"/>
          <w:sz w:val="22"/>
          <w:szCs w:val="22"/>
        </w:rPr>
        <w:t xml:space="preserve">groups, self-help resources, medications, and other modes of treatment. </w:t>
      </w:r>
      <w:r>
        <w:rPr>
          <w:rFonts w:ascii="Times New Roman" w:hAnsi="Times New Roman" w:cs="Times New Roman"/>
          <w:sz w:val="22"/>
          <w:szCs w:val="22"/>
        </w:rPr>
        <w:t xml:space="preserve">Some clients may experience a worsening in symptoms as therapy begins; I will work collaboratively with you to promote progress, change, and relief. Some clients may </w:t>
      </w:r>
      <w:r w:rsidRPr="00B83681">
        <w:rPr>
          <w:rFonts w:ascii="Times New Roman" w:hAnsi="Times New Roman" w:cs="Times New Roman"/>
          <w:sz w:val="22"/>
          <w:szCs w:val="22"/>
        </w:rPr>
        <w:t xml:space="preserve">only </w:t>
      </w:r>
      <w:r>
        <w:rPr>
          <w:rFonts w:ascii="Times New Roman" w:hAnsi="Times New Roman" w:cs="Times New Roman"/>
          <w:sz w:val="22"/>
          <w:szCs w:val="22"/>
        </w:rPr>
        <w:t xml:space="preserve">need </w:t>
      </w:r>
      <w:r w:rsidRPr="00B83681">
        <w:rPr>
          <w:rFonts w:ascii="Times New Roman" w:hAnsi="Times New Roman" w:cs="Times New Roman"/>
          <w:sz w:val="22"/>
          <w:szCs w:val="22"/>
        </w:rPr>
        <w:t xml:space="preserve">a few sessions to achieve their goals, while others may require months or even years of counseling.  It is impossible to guarantee your course of treatment. You have the right to request a change in approach or to terminate </w:t>
      </w:r>
      <w:r>
        <w:rPr>
          <w:rFonts w:ascii="Times New Roman" w:hAnsi="Times New Roman" w:cs="Times New Roman"/>
          <w:sz w:val="22"/>
          <w:szCs w:val="22"/>
        </w:rPr>
        <w:t xml:space="preserve">therapy </w:t>
      </w:r>
      <w:r w:rsidRPr="00B83681">
        <w:rPr>
          <w:rFonts w:ascii="Times New Roman" w:hAnsi="Times New Roman" w:cs="Times New Roman"/>
          <w:sz w:val="22"/>
          <w:szCs w:val="22"/>
        </w:rPr>
        <w:t>at any time for any reason. Premature termination, however, may result in the return or worsening of the initial problems and symptoms.</w:t>
      </w:r>
    </w:p>
    <w:p w14:paraId="7CF66D24" w14:textId="77777777" w:rsidR="00C07FEA" w:rsidRDefault="00C07FEA" w:rsidP="00C07FEA">
      <w:pPr>
        <w:ind w:right="-180"/>
        <w:jc w:val="both"/>
        <w:rPr>
          <w:rFonts w:ascii="Times New Roman" w:hAnsi="Times New Roman" w:cs="Times New Roman"/>
          <w:sz w:val="22"/>
          <w:szCs w:val="22"/>
        </w:rPr>
      </w:pPr>
    </w:p>
    <w:p w14:paraId="14C5E7CE" w14:textId="77777777" w:rsidR="00C07FEA" w:rsidRPr="00B83681" w:rsidRDefault="00C07FEA" w:rsidP="00C07FEA">
      <w:pPr>
        <w:ind w:right="-180"/>
        <w:jc w:val="both"/>
        <w:rPr>
          <w:rFonts w:ascii="Times New Roman" w:eastAsia="Helvetica" w:hAnsi="Times New Roman" w:cs="Times New Roman"/>
          <w:sz w:val="22"/>
          <w:szCs w:val="22"/>
        </w:rPr>
      </w:pPr>
      <w:r>
        <w:rPr>
          <w:rFonts w:ascii="Times New Roman" w:hAnsi="Times New Roman" w:cs="Times New Roman"/>
          <w:sz w:val="22"/>
          <w:szCs w:val="22"/>
        </w:rPr>
        <w:t>Therapy s</w:t>
      </w:r>
      <w:r w:rsidRPr="00B83681">
        <w:rPr>
          <w:rFonts w:ascii="Times New Roman" w:hAnsi="Times New Roman" w:cs="Times New Roman"/>
          <w:sz w:val="22"/>
          <w:szCs w:val="22"/>
        </w:rPr>
        <w:t xml:space="preserve">essions between a counselor and client may be very intimate emotionally and psychologically.  This therapeutic relationship is a context that promotes self-understanding, healing, and growth.  The counseling relationship will also remain on a professional level.  Therefore, </w:t>
      </w:r>
      <w:r>
        <w:rPr>
          <w:rFonts w:ascii="Times New Roman" w:hAnsi="Times New Roman" w:cs="Times New Roman"/>
          <w:sz w:val="22"/>
          <w:szCs w:val="22"/>
        </w:rPr>
        <w:t xml:space="preserve">I will limit contact to the office or phone. I </w:t>
      </w:r>
      <w:r w:rsidRPr="00B83681">
        <w:rPr>
          <w:rFonts w:ascii="Times New Roman" w:hAnsi="Times New Roman" w:cs="Times New Roman"/>
          <w:sz w:val="22"/>
          <w:szCs w:val="22"/>
        </w:rPr>
        <w:t xml:space="preserve">will not engage in physical contact, socialize, </w:t>
      </w:r>
      <w:proofErr w:type="gramStart"/>
      <w:r w:rsidRPr="00B83681">
        <w:rPr>
          <w:rFonts w:ascii="Times New Roman" w:hAnsi="Times New Roman" w:cs="Times New Roman"/>
          <w:sz w:val="22"/>
          <w:szCs w:val="22"/>
        </w:rPr>
        <w:t>give</w:t>
      </w:r>
      <w:proofErr w:type="gramEnd"/>
      <w:r w:rsidRPr="00B83681">
        <w:rPr>
          <w:rFonts w:ascii="Times New Roman" w:hAnsi="Times New Roman" w:cs="Times New Roman"/>
          <w:sz w:val="22"/>
          <w:szCs w:val="22"/>
        </w:rPr>
        <w:t xml:space="preserve"> </w:t>
      </w:r>
      <w:r>
        <w:rPr>
          <w:rFonts w:ascii="Times New Roman" w:hAnsi="Times New Roman" w:cs="Times New Roman"/>
          <w:sz w:val="22"/>
          <w:szCs w:val="22"/>
        </w:rPr>
        <w:t xml:space="preserve">or accept </w:t>
      </w:r>
      <w:r w:rsidRPr="00B83681">
        <w:rPr>
          <w:rFonts w:ascii="Times New Roman" w:hAnsi="Times New Roman" w:cs="Times New Roman"/>
          <w:sz w:val="22"/>
          <w:szCs w:val="22"/>
        </w:rPr>
        <w:t xml:space="preserve">gifts, nor establish any relationship other than the professional counseling relationship. Counseling sessions </w:t>
      </w:r>
      <w:r>
        <w:rPr>
          <w:rFonts w:ascii="Times New Roman" w:hAnsi="Times New Roman" w:cs="Times New Roman"/>
          <w:sz w:val="22"/>
          <w:szCs w:val="22"/>
        </w:rPr>
        <w:t xml:space="preserve">should </w:t>
      </w:r>
      <w:r w:rsidRPr="00B83681">
        <w:rPr>
          <w:rFonts w:ascii="Times New Roman" w:hAnsi="Times New Roman" w:cs="Times New Roman"/>
          <w:sz w:val="22"/>
          <w:szCs w:val="22"/>
        </w:rPr>
        <w:t>focus exclusively on your concerns.</w:t>
      </w:r>
    </w:p>
    <w:p w14:paraId="075A88B4" w14:textId="77777777" w:rsidR="00C07FEA" w:rsidRPr="00B83681" w:rsidRDefault="00C07FEA" w:rsidP="00C07FEA">
      <w:pPr>
        <w:ind w:right="-180"/>
        <w:jc w:val="both"/>
        <w:rPr>
          <w:rFonts w:ascii="Times New Roman" w:eastAsia="Helvetica" w:hAnsi="Times New Roman" w:cs="Times New Roman"/>
          <w:sz w:val="22"/>
          <w:szCs w:val="22"/>
        </w:rPr>
      </w:pPr>
    </w:p>
    <w:p w14:paraId="2B17CCFC" w14:textId="6C46FBD3" w:rsidR="00C07FEA" w:rsidRDefault="00C07FEA" w:rsidP="00396B3A">
      <w:pPr>
        <w:ind w:right="-180"/>
        <w:jc w:val="both"/>
        <w:rPr>
          <w:rFonts w:ascii="Times New Roman" w:hAnsi="Times New Roman" w:cs="Times New Roman"/>
          <w:sz w:val="22"/>
          <w:szCs w:val="22"/>
        </w:rPr>
      </w:pPr>
      <w:r>
        <w:rPr>
          <w:rFonts w:ascii="Times New Roman" w:hAnsi="Times New Roman" w:cs="Times New Roman"/>
          <w:sz w:val="22"/>
          <w:szCs w:val="22"/>
        </w:rPr>
        <w:t xml:space="preserve">I encourage you to ask questions and engage with me about my training and specializations, fee arrangements, your diagnosis, and your course of treatment. </w:t>
      </w:r>
      <w:r w:rsidRPr="00B83681">
        <w:rPr>
          <w:rFonts w:ascii="Times New Roman" w:hAnsi="Times New Roman" w:cs="Times New Roman"/>
          <w:sz w:val="22"/>
          <w:szCs w:val="22"/>
        </w:rPr>
        <w:t xml:space="preserve">All communication </w:t>
      </w:r>
      <w:proofErr w:type="gramStart"/>
      <w:r w:rsidRPr="00B83681">
        <w:rPr>
          <w:rFonts w:ascii="Times New Roman" w:hAnsi="Times New Roman" w:cs="Times New Roman"/>
          <w:sz w:val="22"/>
          <w:szCs w:val="22"/>
        </w:rPr>
        <w:t>is considered to be</w:t>
      </w:r>
      <w:proofErr w:type="gramEnd"/>
      <w:r w:rsidRPr="00B83681">
        <w:rPr>
          <w:rFonts w:ascii="Times New Roman" w:hAnsi="Times New Roman" w:cs="Times New Roman"/>
          <w:sz w:val="22"/>
          <w:szCs w:val="22"/>
        </w:rPr>
        <w:t xml:space="preserve"> part of the clinical record, which is accessible to you upon written request to view or to obtain copies. Records are maintained for a period of </w:t>
      </w:r>
      <w:r>
        <w:rPr>
          <w:rFonts w:ascii="Times New Roman" w:hAnsi="Times New Roman" w:cs="Times New Roman"/>
          <w:sz w:val="22"/>
          <w:szCs w:val="22"/>
        </w:rPr>
        <w:t>five</w:t>
      </w:r>
      <w:r w:rsidRPr="00B83681">
        <w:rPr>
          <w:rFonts w:ascii="Times New Roman" w:hAnsi="Times New Roman" w:cs="Times New Roman"/>
          <w:sz w:val="22"/>
          <w:szCs w:val="22"/>
        </w:rPr>
        <w:t xml:space="preserve"> years from date of termination. </w:t>
      </w:r>
    </w:p>
    <w:p w14:paraId="4B1FAD19" w14:textId="77777777" w:rsidR="00C07FEA" w:rsidRDefault="00C07FEA" w:rsidP="00C07FEA">
      <w:pPr>
        <w:ind w:right="-180"/>
        <w:jc w:val="both"/>
        <w:rPr>
          <w:rFonts w:ascii="Times New Roman" w:hAnsi="Times New Roman" w:cs="Times New Roman"/>
          <w:sz w:val="22"/>
          <w:szCs w:val="22"/>
        </w:rPr>
      </w:pPr>
    </w:p>
    <w:p w14:paraId="194071D9" w14:textId="77777777" w:rsidR="00C07FEA" w:rsidRDefault="00C07FEA" w:rsidP="00C07FEA">
      <w:pPr>
        <w:ind w:right="-180"/>
        <w:jc w:val="both"/>
        <w:rPr>
          <w:rFonts w:ascii="Times New Roman" w:hAnsi="Times New Roman" w:cs="Times New Roman"/>
          <w:sz w:val="22"/>
          <w:szCs w:val="22"/>
        </w:rPr>
      </w:pPr>
      <w:r>
        <w:rPr>
          <w:rFonts w:ascii="Times New Roman" w:hAnsi="Times New Roman" w:cs="Times New Roman"/>
          <w:sz w:val="22"/>
          <w:szCs w:val="22"/>
        </w:rPr>
        <w:t xml:space="preserve">I encourage you to speak with me directly if you are </w:t>
      </w:r>
      <w:r w:rsidRPr="00B83681">
        <w:rPr>
          <w:rFonts w:ascii="Times New Roman" w:hAnsi="Times New Roman" w:cs="Times New Roman"/>
          <w:sz w:val="22"/>
          <w:szCs w:val="22"/>
        </w:rPr>
        <w:t xml:space="preserve">dissatisfied with </w:t>
      </w:r>
      <w:r>
        <w:rPr>
          <w:rFonts w:ascii="Times New Roman" w:hAnsi="Times New Roman" w:cs="Times New Roman"/>
          <w:sz w:val="22"/>
          <w:szCs w:val="22"/>
        </w:rPr>
        <w:t>the service you received.</w:t>
      </w:r>
      <w:r w:rsidRPr="00B83681">
        <w:rPr>
          <w:rFonts w:ascii="Times New Roman" w:hAnsi="Times New Roman" w:cs="Times New Roman"/>
          <w:sz w:val="22"/>
          <w:szCs w:val="22"/>
        </w:rPr>
        <w:t xml:space="preserve"> </w:t>
      </w:r>
      <w:r>
        <w:rPr>
          <w:rFonts w:ascii="Times New Roman" w:hAnsi="Times New Roman" w:cs="Times New Roman"/>
          <w:sz w:val="22"/>
          <w:szCs w:val="22"/>
        </w:rPr>
        <w:t>You may also file</w:t>
      </w:r>
      <w:r w:rsidRPr="00B83681">
        <w:rPr>
          <w:rFonts w:ascii="Times New Roman" w:hAnsi="Times New Roman" w:cs="Times New Roman"/>
          <w:sz w:val="22"/>
          <w:szCs w:val="22"/>
        </w:rPr>
        <w:t xml:space="preserve"> a complaint with the Department of Health, Health Professions Quality Assurance Division, PO Box 47869, Olympia, WA 98504-7869</w:t>
      </w:r>
      <w:r>
        <w:rPr>
          <w:rFonts w:ascii="Times New Roman" w:hAnsi="Times New Roman" w:cs="Times New Roman"/>
          <w:sz w:val="22"/>
          <w:szCs w:val="22"/>
        </w:rPr>
        <w:t>,</w:t>
      </w:r>
      <w:r w:rsidRPr="00B83681">
        <w:rPr>
          <w:rFonts w:ascii="Times New Roman" w:hAnsi="Times New Roman" w:cs="Times New Roman"/>
          <w:sz w:val="22"/>
          <w:szCs w:val="22"/>
        </w:rPr>
        <w:t xml:space="preserve"> (360) 236-4902. </w:t>
      </w:r>
    </w:p>
    <w:p w14:paraId="6A56D147" w14:textId="77777777" w:rsidR="00C07FEA" w:rsidRDefault="00C07FEA" w:rsidP="007A4C05">
      <w:pPr>
        <w:ind w:right="-180"/>
        <w:jc w:val="both"/>
        <w:rPr>
          <w:rFonts w:ascii="Times New Roman" w:hAnsi="Times New Roman" w:cs="Times New Roman"/>
          <w:sz w:val="22"/>
          <w:szCs w:val="22"/>
        </w:rPr>
      </w:pPr>
    </w:p>
    <w:p w14:paraId="0A189CEF" w14:textId="585C5C89" w:rsidR="007A4C05" w:rsidRDefault="007A4C05" w:rsidP="007A4C05">
      <w:pPr>
        <w:ind w:right="-180"/>
        <w:jc w:val="both"/>
        <w:rPr>
          <w:rFonts w:ascii="Times New Roman" w:hAnsi="Times New Roman" w:cs="Times New Roman"/>
          <w:sz w:val="22"/>
          <w:szCs w:val="22"/>
        </w:rPr>
      </w:pPr>
      <w:r w:rsidRPr="007A4C05">
        <w:rPr>
          <w:rFonts w:ascii="Times New Roman" w:hAnsi="Times New Roman" w:cs="Times New Roman"/>
          <w:sz w:val="22"/>
          <w:szCs w:val="22"/>
        </w:rPr>
        <w:t>ELECTRONIC COMMUNICATION</w:t>
      </w:r>
    </w:p>
    <w:p w14:paraId="6D492F19" w14:textId="77777777" w:rsidR="007A4C05" w:rsidRPr="007A4C05" w:rsidRDefault="007A4C05" w:rsidP="007A4C05">
      <w:pPr>
        <w:ind w:right="-180"/>
        <w:jc w:val="both"/>
        <w:rPr>
          <w:rFonts w:ascii="Times New Roman" w:hAnsi="Times New Roman" w:cs="Times New Roman"/>
          <w:sz w:val="22"/>
          <w:szCs w:val="22"/>
        </w:rPr>
      </w:pPr>
    </w:p>
    <w:p w14:paraId="2BA0CDB7" w14:textId="166F1E39" w:rsidR="007A4C05" w:rsidRDefault="005C31FE" w:rsidP="007A4C05">
      <w:pPr>
        <w:ind w:right="-180"/>
        <w:jc w:val="both"/>
        <w:rPr>
          <w:rFonts w:ascii="Times New Roman" w:hAnsi="Times New Roman" w:cs="Times New Roman"/>
          <w:sz w:val="22"/>
          <w:szCs w:val="22"/>
        </w:rPr>
      </w:pPr>
      <w:r>
        <w:rPr>
          <w:rFonts w:ascii="Times New Roman" w:hAnsi="Times New Roman" w:cs="Times New Roman"/>
          <w:sz w:val="22"/>
          <w:szCs w:val="22"/>
        </w:rPr>
        <w:t xml:space="preserve">I offer electronic communication via email and text messages for purposes of scheduling, finances, or resources. </w:t>
      </w:r>
      <w:r w:rsidR="007A4C05" w:rsidRPr="007A4C05">
        <w:rPr>
          <w:rFonts w:ascii="Times New Roman" w:hAnsi="Times New Roman" w:cs="Times New Roman"/>
          <w:sz w:val="22"/>
          <w:szCs w:val="22"/>
        </w:rPr>
        <w:t xml:space="preserve">I cannot ensure the confidentiality through electronic </w:t>
      </w:r>
      <w:r w:rsidR="005B2B75">
        <w:rPr>
          <w:rFonts w:ascii="Times New Roman" w:hAnsi="Times New Roman" w:cs="Times New Roman"/>
          <w:sz w:val="22"/>
          <w:szCs w:val="22"/>
        </w:rPr>
        <w:t xml:space="preserve">communication </w:t>
      </w:r>
      <w:r w:rsidR="005B2B75" w:rsidRPr="007A4C05">
        <w:rPr>
          <w:rFonts w:ascii="Times New Roman" w:hAnsi="Times New Roman" w:cs="Times New Roman"/>
          <w:sz w:val="22"/>
          <w:szCs w:val="22"/>
        </w:rPr>
        <w:t>and request that you do not use these methods of communication to discuss therapeutic content and/or request assistance for emergencies</w:t>
      </w:r>
      <w:r>
        <w:rPr>
          <w:rFonts w:ascii="Times New Roman" w:hAnsi="Times New Roman" w:cs="Times New Roman"/>
          <w:sz w:val="22"/>
          <w:szCs w:val="22"/>
        </w:rPr>
        <w:t xml:space="preserve">. </w:t>
      </w:r>
      <w:r w:rsidR="007A4C05" w:rsidRPr="007A4C05">
        <w:rPr>
          <w:rFonts w:ascii="Times New Roman" w:hAnsi="Times New Roman" w:cs="Times New Roman"/>
          <w:sz w:val="22"/>
          <w:szCs w:val="22"/>
        </w:rPr>
        <w:t>While I may try to return messages in a timely manner, I cannot guarantee immediate response</w:t>
      </w:r>
      <w:r w:rsidR="00C07FEA">
        <w:rPr>
          <w:rFonts w:ascii="Times New Roman" w:hAnsi="Times New Roman" w:cs="Times New Roman"/>
          <w:sz w:val="22"/>
          <w:szCs w:val="22"/>
        </w:rPr>
        <w:t>.</w:t>
      </w:r>
      <w:r w:rsidR="007A4C05" w:rsidRPr="007A4C05">
        <w:rPr>
          <w:rFonts w:ascii="Times New Roman" w:hAnsi="Times New Roman" w:cs="Times New Roman"/>
          <w:sz w:val="22"/>
          <w:szCs w:val="22"/>
        </w:rPr>
        <w:t xml:space="preserve"> </w:t>
      </w:r>
      <w:r w:rsidR="007A4C05">
        <w:rPr>
          <w:rFonts w:ascii="Times New Roman" w:hAnsi="Times New Roman" w:cs="Times New Roman"/>
          <w:sz w:val="22"/>
          <w:szCs w:val="22"/>
        </w:rPr>
        <w:t xml:space="preserve">Agreeing to communicate electronically releases </w:t>
      </w:r>
      <w:r w:rsidR="00C07FEA">
        <w:rPr>
          <w:rFonts w:ascii="Times New Roman" w:hAnsi="Times New Roman" w:cs="Times New Roman"/>
          <w:sz w:val="22"/>
          <w:szCs w:val="22"/>
        </w:rPr>
        <w:t>Priscilla Gilbert, LMHC</w:t>
      </w:r>
      <w:r w:rsidR="007A4C05">
        <w:rPr>
          <w:rFonts w:ascii="Times New Roman" w:hAnsi="Times New Roman" w:cs="Times New Roman"/>
          <w:sz w:val="22"/>
          <w:szCs w:val="22"/>
        </w:rPr>
        <w:t xml:space="preserve"> from any liability due to unforeseen errors in electronic transmission that do not provide total privacy and security of information. Electronic messages may also become a part of your mental health record. </w:t>
      </w:r>
    </w:p>
    <w:p w14:paraId="5300B43B" w14:textId="77777777" w:rsidR="000C7C89" w:rsidRDefault="000C7C89" w:rsidP="005D529E">
      <w:pPr>
        <w:ind w:right="-180"/>
        <w:jc w:val="both"/>
        <w:rPr>
          <w:rFonts w:ascii="Times New Roman" w:hAnsi="Times New Roman" w:cs="Times New Roman"/>
          <w:sz w:val="22"/>
          <w:szCs w:val="22"/>
        </w:rPr>
      </w:pPr>
    </w:p>
    <w:p w14:paraId="5D0F119A" w14:textId="7D02DC6C" w:rsidR="007A4C05" w:rsidRDefault="007A4C05" w:rsidP="007A4C05">
      <w:pPr>
        <w:ind w:right="-180"/>
        <w:jc w:val="both"/>
        <w:rPr>
          <w:rFonts w:ascii="Times New Roman" w:hAnsi="Times New Roman" w:cs="Times New Roman"/>
          <w:sz w:val="22"/>
          <w:szCs w:val="22"/>
        </w:rPr>
      </w:pPr>
      <w:r w:rsidRPr="007A4C05">
        <w:rPr>
          <w:rFonts w:ascii="Times New Roman" w:hAnsi="Times New Roman" w:cs="Times New Roman"/>
          <w:sz w:val="22"/>
          <w:szCs w:val="22"/>
        </w:rPr>
        <w:t xml:space="preserve">SOCIAL MEDIA </w:t>
      </w:r>
    </w:p>
    <w:p w14:paraId="26231671" w14:textId="77777777" w:rsidR="007A4C05" w:rsidRPr="007A4C05" w:rsidRDefault="007A4C05" w:rsidP="007A4C05">
      <w:pPr>
        <w:ind w:right="-180"/>
        <w:jc w:val="both"/>
        <w:rPr>
          <w:rFonts w:ascii="Times New Roman" w:hAnsi="Times New Roman" w:cs="Times New Roman"/>
          <w:sz w:val="22"/>
          <w:szCs w:val="22"/>
        </w:rPr>
      </w:pPr>
    </w:p>
    <w:p w14:paraId="2B20AA32" w14:textId="4CB36111" w:rsidR="007A4C05" w:rsidRDefault="007A4C05" w:rsidP="007A4C05">
      <w:pPr>
        <w:ind w:right="-180"/>
        <w:jc w:val="both"/>
        <w:rPr>
          <w:rFonts w:ascii="Times New Roman" w:hAnsi="Times New Roman" w:cs="Times New Roman"/>
          <w:sz w:val="22"/>
          <w:szCs w:val="22"/>
        </w:rPr>
      </w:pPr>
      <w:r w:rsidRPr="007A4C05">
        <w:rPr>
          <w:rFonts w:ascii="Times New Roman" w:hAnsi="Times New Roman" w:cs="Times New Roman"/>
          <w:sz w:val="22"/>
          <w:szCs w:val="22"/>
        </w:rPr>
        <w:t xml:space="preserve">Due to the importance of your confidentiality and the importance of minimizing dual relationships, I do not accept friend or contact requests from current or former clients on any social networking site (Facebook, LinkedIn, </w:t>
      </w:r>
      <w:proofErr w:type="spellStart"/>
      <w:r w:rsidRPr="007A4C05">
        <w:rPr>
          <w:rFonts w:ascii="Times New Roman" w:hAnsi="Times New Roman" w:cs="Times New Roman"/>
          <w:sz w:val="22"/>
          <w:szCs w:val="22"/>
        </w:rPr>
        <w:t>etc</w:t>
      </w:r>
      <w:proofErr w:type="spellEnd"/>
      <w:r w:rsidRPr="007A4C05">
        <w:rPr>
          <w:rFonts w:ascii="Times New Roman" w:hAnsi="Times New Roman" w:cs="Times New Roman"/>
          <w:sz w:val="22"/>
          <w:szCs w:val="22"/>
        </w:rPr>
        <w:t xml:space="preserve">). I believe that adding clients as friends or contacts on these sites can compromise your confidentiality and our respective privacy. It may also blur the boundaries of our therapeutic relationship. </w:t>
      </w:r>
    </w:p>
    <w:p w14:paraId="1F2DFC09" w14:textId="77777777" w:rsidR="007A4C05" w:rsidRDefault="007A4C05" w:rsidP="005D529E">
      <w:pPr>
        <w:ind w:right="-180"/>
        <w:jc w:val="both"/>
        <w:rPr>
          <w:rFonts w:ascii="Times New Roman" w:hAnsi="Times New Roman" w:cs="Times New Roman"/>
          <w:sz w:val="22"/>
          <w:szCs w:val="22"/>
        </w:rPr>
      </w:pPr>
    </w:p>
    <w:p w14:paraId="6147F6EA" w14:textId="77777777" w:rsidR="00C07FEA" w:rsidRDefault="00C07FEA">
      <w:pPr>
        <w:rPr>
          <w:rFonts w:ascii="Times New Roman" w:hAnsi="Times New Roman" w:cs="Times New Roman"/>
          <w:sz w:val="22"/>
          <w:szCs w:val="22"/>
        </w:rPr>
      </w:pPr>
      <w:r>
        <w:rPr>
          <w:rFonts w:ascii="Times New Roman" w:hAnsi="Times New Roman" w:cs="Times New Roman"/>
          <w:sz w:val="22"/>
          <w:szCs w:val="22"/>
        </w:rPr>
        <w:br w:type="page"/>
      </w:r>
    </w:p>
    <w:p w14:paraId="03938A0B" w14:textId="24BC279A" w:rsidR="00100166" w:rsidRPr="00D004C6" w:rsidRDefault="00100166" w:rsidP="00100166">
      <w:pPr>
        <w:rPr>
          <w:rFonts w:ascii="Times New Roman" w:hAnsi="Times New Roman" w:cs="Times New Roman"/>
          <w:b/>
          <w:sz w:val="22"/>
          <w:szCs w:val="22"/>
          <w:u w:val="single"/>
        </w:rPr>
      </w:pPr>
      <w:r w:rsidRPr="00D004C6">
        <w:rPr>
          <w:rFonts w:ascii="Times New Roman" w:hAnsi="Times New Roman" w:cs="Times New Roman"/>
          <w:sz w:val="22"/>
          <w:szCs w:val="22"/>
        </w:rPr>
        <w:lastRenderedPageBreak/>
        <w:t>EMERGENCIES</w:t>
      </w:r>
    </w:p>
    <w:p w14:paraId="4E23775A" w14:textId="77777777" w:rsidR="00100166" w:rsidRPr="00D004C6" w:rsidRDefault="00100166" w:rsidP="00100166">
      <w:pPr>
        <w:rPr>
          <w:rFonts w:ascii="Times New Roman" w:hAnsi="Times New Roman" w:cs="Times New Roman"/>
          <w:b/>
          <w:sz w:val="22"/>
          <w:szCs w:val="22"/>
          <w:u w:val="single"/>
        </w:rPr>
      </w:pPr>
    </w:p>
    <w:p w14:paraId="41A689BE" w14:textId="039CA9FD" w:rsidR="00100166" w:rsidRPr="00D004C6" w:rsidRDefault="00100166" w:rsidP="00100166">
      <w:pPr>
        <w:rPr>
          <w:rFonts w:ascii="Times New Roman" w:hAnsi="Times New Roman" w:cs="Times New Roman"/>
          <w:sz w:val="22"/>
          <w:szCs w:val="22"/>
        </w:rPr>
      </w:pPr>
      <w:r>
        <w:rPr>
          <w:rFonts w:ascii="Times New Roman" w:hAnsi="Times New Roman" w:cs="Times New Roman"/>
          <w:sz w:val="22"/>
          <w:szCs w:val="22"/>
        </w:rPr>
        <w:t xml:space="preserve">In an emergency call </w:t>
      </w:r>
      <w:r w:rsidRPr="008F7856">
        <w:rPr>
          <w:rFonts w:ascii="Times New Roman" w:hAnsi="Times New Roman" w:cs="Times New Roman"/>
          <w:b/>
          <w:sz w:val="22"/>
          <w:szCs w:val="22"/>
        </w:rPr>
        <w:t>911</w:t>
      </w:r>
      <w:r>
        <w:rPr>
          <w:rFonts w:ascii="Times New Roman" w:hAnsi="Times New Roman" w:cs="Times New Roman"/>
          <w:sz w:val="22"/>
          <w:szCs w:val="22"/>
        </w:rPr>
        <w:t xml:space="preserve">, call the crisis line </w:t>
      </w:r>
      <w:r w:rsidRPr="00D004C6">
        <w:rPr>
          <w:rFonts w:ascii="Times New Roman" w:hAnsi="Times New Roman" w:cs="Times New Roman"/>
          <w:sz w:val="22"/>
          <w:szCs w:val="22"/>
        </w:rPr>
        <w:t xml:space="preserve">at </w:t>
      </w:r>
      <w:r w:rsidRPr="00D004C6">
        <w:rPr>
          <w:rFonts w:ascii="Times New Roman" w:hAnsi="Times New Roman" w:cs="Times New Roman"/>
          <w:b/>
          <w:sz w:val="22"/>
          <w:szCs w:val="22"/>
        </w:rPr>
        <w:t>360-696-9560</w:t>
      </w:r>
      <w:r>
        <w:rPr>
          <w:rFonts w:ascii="Times New Roman" w:hAnsi="Times New Roman" w:cs="Times New Roman"/>
          <w:b/>
          <w:sz w:val="22"/>
          <w:szCs w:val="22"/>
        </w:rPr>
        <w:t>,</w:t>
      </w:r>
      <w:r w:rsidRPr="00D004C6">
        <w:rPr>
          <w:rFonts w:ascii="Times New Roman" w:hAnsi="Times New Roman" w:cs="Times New Roman"/>
          <w:b/>
          <w:sz w:val="22"/>
          <w:szCs w:val="22"/>
        </w:rPr>
        <w:t xml:space="preserve"> </w:t>
      </w:r>
      <w:r w:rsidRPr="00D004C6">
        <w:rPr>
          <w:rFonts w:ascii="Times New Roman" w:hAnsi="Times New Roman" w:cs="Times New Roman"/>
          <w:sz w:val="22"/>
          <w:szCs w:val="22"/>
        </w:rPr>
        <w:t xml:space="preserve">or go directly to a hospital emergency </w:t>
      </w:r>
      <w:r w:rsidR="00C07FEA">
        <w:rPr>
          <w:rFonts w:ascii="Times New Roman" w:hAnsi="Times New Roman" w:cs="Times New Roman"/>
          <w:sz w:val="22"/>
          <w:szCs w:val="22"/>
        </w:rPr>
        <w:t>department.</w:t>
      </w:r>
    </w:p>
    <w:p w14:paraId="50AAF1D0" w14:textId="542B7F8D" w:rsidR="00100166" w:rsidRDefault="00100166">
      <w:pPr>
        <w:rPr>
          <w:rFonts w:ascii="Times New Roman" w:hAnsi="Times New Roman" w:cs="Times New Roman"/>
          <w:sz w:val="22"/>
          <w:szCs w:val="28"/>
        </w:rPr>
      </w:pPr>
    </w:p>
    <w:p w14:paraId="5097D5CA" w14:textId="2CFF13E5" w:rsidR="00137001" w:rsidRPr="00210AC6" w:rsidRDefault="00210AC6" w:rsidP="00100166">
      <w:pPr>
        <w:ind w:right="-180"/>
        <w:jc w:val="both"/>
        <w:rPr>
          <w:rFonts w:ascii="Times New Roman" w:hAnsi="Times New Roman" w:cs="Times New Roman"/>
          <w:sz w:val="22"/>
          <w:szCs w:val="28"/>
        </w:rPr>
      </w:pPr>
      <w:r>
        <w:rPr>
          <w:rFonts w:ascii="Times New Roman" w:hAnsi="Times New Roman" w:cs="Times New Roman"/>
          <w:sz w:val="22"/>
          <w:szCs w:val="28"/>
        </w:rPr>
        <w:t>FEES</w:t>
      </w:r>
    </w:p>
    <w:p w14:paraId="6BF18996" w14:textId="583FC135" w:rsidR="00210AC6" w:rsidRDefault="00210AC6" w:rsidP="00137001">
      <w:pPr>
        <w:rPr>
          <w:rFonts w:ascii="Times New Roman" w:hAnsi="Times New Roman" w:cs="Times New Roman"/>
          <w:sz w:val="22"/>
        </w:rPr>
      </w:pPr>
    </w:p>
    <w:p w14:paraId="61B918FC" w14:textId="77777777" w:rsidR="00155BE9" w:rsidRPr="006860C3" w:rsidRDefault="00155BE9" w:rsidP="00155BE9">
      <w:pPr>
        <w:rPr>
          <w:rFonts w:ascii="Times New Roman" w:hAnsi="Times New Roman" w:cs="Times New Roman"/>
          <w:sz w:val="22"/>
        </w:rPr>
      </w:pPr>
      <w:r>
        <w:rPr>
          <w:rFonts w:ascii="Times New Roman" w:hAnsi="Times New Roman" w:cs="Times New Roman"/>
          <w:sz w:val="22"/>
        </w:rPr>
        <w:t xml:space="preserve">Session fees will be paid in full at the time of service. </w:t>
      </w:r>
    </w:p>
    <w:p w14:paraId="20E3E446" w14:textId="77777777" w:rsidR="00155BE9" w:rsidRPr="00210AC6" w:rsidRDefault="00155BE9" w:rsidP="00137001">
      <w:pPr>
        <w:rPr>
          <w:rFonts w:ascii="Times New Roman" w:hAnsi="Times New Roman" w:cs="Times New Roman"/>
          <w:sz w:val="22"/>
        </w:rPr>
      </w:pPr>
    </w:p>
    <w:p w14:paraId="65A305C0" w14:textId="3C5C1292" w:rsidR="001B52F4" w:rsidRPr="001B52F4" w:rsidRDefault="001B52F4" w:rsidP="00392C5C">
      <w:pPr>
        <w:pStyle w:val="ListParagraph"/>
        <w:numPr>
          <w:ilvl w:val="0"/>
          <w:numId w:val="2"/>
        </w:numPr>
        <w:rPr>
          <w:rFonts w:ascii="Times New Roman" w:hAnsi="Times New Roman" w:cs="Times New Roman"/>
          <w:sz w:val="22"/>
        </w:rPr>
      </w:pPr>
      <w:r>
        <w:rPr>
          <w:rFonts w:ascii="Times New Roman" w:hAnsi="Times New Roman" w:cs="Times New Roman"/>
          <w:b/>
          <w:bCs/>
          <w:sz w:val="22"/>
        </w:rPr>
        <w:t>Diagnostic Evaluations</w:t>
      </w:r>
      <w:r>
        <w:rPr>
          <w:rFonts w:ascii="Times New Roman" w:hAnsi="Times New Roman" w:cs="Times New Roman"/>
          <w:sz w:val="22"/>
        </w:rPr>
        <w:t xml:space="preserve"> are $200 and are 50 minutes in duration</w:t>
      </w:r>
    </w:p>
    <w:p w14:paraId="7AA96D5D" w14:textId="2F11427E" w:rsidR="00F853C0" w:rsidRPr="00EA5101" w:rsidRDefault="00EA5101" w:rsidP="00EA5101">
      <w:pPr>
        <w:pStyle w:val="ListParagraph"/>
        <w:numPr>
          <w:ilvl w:val="0"/>
          <w:numId w:val="2"/>
        </w:numPr>
        <w:rPr>
          <w:rFonts w:ascii="Times New Roman" w:hAnsi="Times New Roman" w:cs="Times New Roman"/>
          <w:sz w:val="22"/>
        </w:rPr>
      </w:pPr>
      <w:r>
        <w:rPr>
          <w:rFonts w:ascii="Times New Roman" w:hAnsi="Times New Roman" w:cs="Times New Roman"/>
          <w:b/>
          <w:sz w:val="22"/>
        </w:rPr>
        <w:t xml:space="preserve">Individual </w:t>
      </w:r>
      <w:r w:rsidR="005B2B75" w:rsidRPr="006811DC">
        <w:rPr>
          <w:rFonts w:ascii="Times New Roman" w:hAnsi="Times New Roman" w:cs="Times New Roman"/>
          <w:b/>
          <w:sz w:val="22"/>
        </w:rPr>
        <w:t>Counseling s</w:t>
      </w:r>
      <w:r w:rsidR="00C90E20" w:rsidRPr="006811DC">
        <w:rPr>
          <w:rFonts w:ascii="Times New Roman" w:hAnsi="Times New Roman" w:cs="Times New Roman"/>
          <w:b/>
          <w:sz w:val="22"/>
        </w:rPr>
        <w:t>ession</w:t>
      </w:r>
      <w:r w:rsidR="00155BE9" w:rsidRPr="006811DC">
        <w:rPr>
          <w:rFonts w:ascii="Times New Roman" w:hAnsi="Times New Roman" w:cs="Times New Roman"/>
          <w:b/>
          <w:sz w:val="22"/>
        </w:rPr>
        <w:t>s</w:t>
      </w:r>
      <w:r w:rsidR="00C90E20" w:rsidRPr="006811DC">
        <w:rPr>
          <w:rFonts w:ascii="Times New Roman" w:hAnsi="Times New Roman" w:cs="Times New Roman"/>
          <w:sz w:val="22"/>
        </w:rPr>
        <w:t xml:space="preserve"> </w:t>
      </w:r>
      <w:r w:rsidR="00EE77FD" w:rsidRPr="006811DC">
        <w:rPr>
          <w:rFonts w:ascii="Times New Roman" w:hAnsi="Times New Roman" w:cs="Times New Roman"/>
          <w:sz w:val="22"/>
        </w:rPr>
        <w:t>are $</w:t>
      </w:r>
      <w:r w:rsidR="00414E77" w:rsidRPr="006811DC">
        <w:rPr>
          <w:rFonts w:ascii="Times New Roman" w:hAnsi="Times New Roman" w:cs="Times New Roman"/>
          <w:sz w:val="22"/>
        </w:rPr>
        <w:t>1</w:t>
      </w:r>
      <w:r w:rsidR="001B52F4">
        <w:rPr>
          <w:rFonts w:ascii="Times New Roman" w:hAnsi="Times New Roman" w:cs="Times New Roman"/>
          <w:sz w:val="22"/>
        </w:rPr>
        <w:t>5</w:t>
      </w:r>
      <w:r w:rsidR="00414E77" w:rsidRPr="006811DC">
        <w:rPr>
          <w:rFonts w:ascii="Times New Roman" w:hAnsi="Times New Roman" w:cs="Times New Roman"/>
          <w:sz w:val="22"/>
        </w:rPr>
        <w:t>0</w:t>
      </w:r>
      <w:r w:rsidR="00C90E20" w:rsidRPr="006811DC">
        <w:rPr>
          <w:rFonts w:ascii="Times New Roman" w:hAnsi="Times New Roman" w:cs="Times New Roman"/>
          <w:sz w:val="22"/>
        </w:rPr>
        <w:t xml:space="preserve"> and are </w:t>
      </w:r>
      <w:r w:rsidR="00F853C0">
        <w:rPr>
          <w:rFonts w:ascii="Times New Roman" w:hAnsi="Times New Roman" w:cs="Times New Roman"/>
          <w:sz w:val="22"/>
        </w:rPr>
        <w:t>50</w:t>
      </w:r>
      <w:r w:rsidR="00F161D0" w:rsidRPr="006811DC">
        <w:rPr>
          <w:rFonts w:ascii="Times New Roman" w:hAnsi="Times New Roman" w:cs="Times New Roman"/>
          <w:sz w:val="22"/>
        </w:rPr>
        <w:t xml:space="preserve"> minutes in duration</w:t>
      </w:r>
    </w:p>
    <w:p w14:paraId="1A544D8A" w14:textId="390B876F" w:rsidR="00EA5101" w:rsidRPr="00EA5101" w:rsidRDefault="00EA5101" w:rsidP="00EA5101">
      <w:pPr>
        <w:pStyle w:val="ListParagraph"/>
        <w:numPr>
          <w:ilvl w:val="0"/>
          <w:numId w:val="2"/>
        </w:numPr>
        <w:rPr>
          <w:rFonts w:ascii="Times New Roman" w:hAnsi="Times New Roman" w:cs="Times New Roman"/>
          <w:sz w:val="22"/>
        </w:rPr>
      </w:pPr>
      <w:r>
        <w:rPr>
          <w:rFonts w:ascii="Times New Roman" w:hAnsi="Times New Roman" w:cs="Times New Roman"/>
          <w:b/>
          <w:sz w:val="22"/>
        </w:rPr>
        <w:t xml:space="preserve">Couples &amp; Family </w:t>
      </w:r>
      <w:r w:rsidRPr="006811DC">
        <w:rPr>
          <w:rFonts w:ascii="Times New Roman" w:hAnsi="Times New Roman" w:cs="Times New Roman"/>
          <w:b/>
          <w:sz w:val="22"/>
        </w:rPr>
        <w:t>Counseling sessions</w:t>
      </w:r>
      <w:r w:rsidRPr="006811DC">
        <w:rPr>
          <w:rFonts w:ascii="Times New Roman" w:hAnsi="Times New Roman" w:cs="Times New Roman"/>
          <w:sz w:val="22"/>
        </w:rPr>
        <w:t xml:space="preserve"> are $1</w:t>
      </w:r>
      <w:r>
        <w:rPr>
          <w:rFonts w:ascii="Times New Roman" w:hAnsi="Times New Roman" w:cs="Times New Roman"/>
          <w:sz w:val="22"/>
        </w:rPr>
        <w:t>8</w:t>
      </w:r>
      <w:r w:rsidRPr="006811DC">
        <w:rPr>
          <w:rFonts w:ascii="Times New Roman" w:hAnsi="Times New Roman" w:cs="Times New Roman"/>
          <w:sz w:val="22"/>
        </w:rPr>
        <w:t xml:space="preserve">0 and are </w:t>
      </w:r>
      <w:r>
        <w:rPr>
          <w:rFonts w:ascii="Times New Roman" w:hAnsi="Times New Roman" w:cs="Times New Roman"/>
          <w:sz w:val="22"/>
        </w:rPr>
        <w:t>50</w:t>
      </w:r>
      <w:r w:rsidRPr="006811DC">
        <w:rPr>
          <w:rFonts w:ascii="Times New Roman" w:hAnsi="Times New Roman" w:cs="Times New Roman"/>
          <w:sz w:val="22"/>
        </w:rPr>
        <w:t xml:space="preserve"> minutes in duration</w:t>
      </w:r>
    </w:p>
    <w:p w14:paraId="11847F41" w14:textId="3D682BAD" w:rsidR="00414E77" w:rsidRPr="00392C5C" w:rsidRDefault="00EA4613" w:rsidP="00C90E20">
      <w:pPr>
        <w:pStyle w:val="ListParagraph"/>
        <w:numPr>
          <w:ilvl w:val="0"/>
          <w:numId w:val="2"/>
        </w:numPr>
        <w:rPr>
          <w:rFonts w:ascii="Times New Roman" w:hAnsi="Times New Roman" w:cs="Times New Roman"/>
          <w:color w:val="000000"/>
          <w:sz w:val="22"/>
          <w:szCs w:val="22"/>
        </w:rPr>
      </w:pPr>
      <w:r w:rsidRPr="006811DC">
        <w:rPr>
          <w:rFonts w:ascii="Times New Roman" w:hAnsi="Times New Roman" w:cs="Times New Roman"/>
          <w:b/>
          <w:sz w:val="22"/>
          <w:szCs w:val="22"/>
        </w:rPr>
        <w:t xml:space="preserve">Missed </w:t>
      </w:r>
      <w:r w:rsidR="00633F8C">
        <w:rPr>
          <w:rFonts w:ascii="Times New Roman" w:hAnsi="Times New Roman" w:cs="Times New Roman"/>
          <w:b/>
          <w:sz w:val="22"/>
          <w:szCs w:val="22"/>
        </w:rPr>
        <w:t>a</w:t>
      </w:r>
      <w:r w:rsidRPr="006811DC">
        <w:rPr>
          <w:rFonts w:ascii="Times New Roman" w:hAnsi="Times New Roman" w:cs="Times New Roman"/>
          <w:b/>
          <w:sz w:val="22"/>
          <w:szCs w:val="22"/>
        </w:rPr>
        <w:t xml:space="preserve">ppointments </w:t>
      </w:r>
      <w:r w:rsidR="0018212C">
        <w:rPr>
          <w:rFonts w:ascii="Times New Roman" w:hAnsi="Times New Roman" w:cs="Times New Roman"/>
          <w:b/>
          <w:sz w:val="22"/>
          <w:szCs w:val="22"/>
        </w:rPr>
        <w:t xml:space="preserve">and late cancellation </w:t>
      </w:r>
      <w:r w:rsidR="0018212C">
        <w:rPr>
          <w:rFonts w:ascii="Times New Roman" w:hAnsi="Times New Roman" w:cs="Times New Roman"/>
          <w:sz w:val="22"/>
          <w:szCs w:val="22"/>
        </w:rPr>
        <w:t xml:space="preserve">(less than 24 </w:t>
      </w:r>
      <w:proofErr w:type="spellStart"/>
      <w:r w:rsidR="0018212C">
        <w:rPr>
          <w:rFonts w:ascii="Times New Roman" w:hAnsi="Times New Roman" w:cs="Times New Roman"/>
          <w:sz w:val="22"/>
          <w:szCs w:val="22"/>
        </w:rPr>
        <w:t>hours notice</w:t>
      </w:r>
      <w:proofErr w:type="spellEnd"/>
      <w:r w:rsidR="0018212C">
        <w:rPr>
          <w:rFonts w:ascii="Times New Roman" w:hAnsi="Times New Roman" w:cs="Times New Roman"/>
          <w:sz w:val="22"/>
          <w:szCs w:val="22"/>
        </w:rPr>
        <w:t xml:space="preserve">) are </w:t>
      </w:r>
      <w:r w:rsidR="00F57653">
        <w:rPr>
          <w:rFonts w:ascii="Times New Roman" w:hAnsi="Times New Roman" w:cs="Times New Roman"/>
          <w:sz w:val="22"/>
          <w:szCs w:val="22"/>
        </w:rPr>
        <w:t>$</w:t>
      </w:r>
      <w:r w:rsidR="001B52F4">
        <w:rPr>
          <w:rFonts w:ascii="Times New Roman" w:hAnsi="Times New Roman" w:cs="Times New Roman"/>
          <w:sz w:val="22"/>
          <w:szCs w:val="22"/>
        </w:rPr>
        <w:t>100</w:t>
      </w:r>
    </w:p>
    <w:p w14:paraId="798C2984" w14:textId="46C1789E" w:rsidR="00EA4613" w:rsidRPr="00392C5C" w:rsidRDefault="00155BE9" w:rsidP="00392C5C">
      <w:pPr>
        <w:pStyle w:val="ListParagraph"/>
        <w:numPr>
          <w:ilvl w:val="0"/>
          <w:numId w:val="2"/>
        </w:numPr>
        <w:rPr>
          <w:rFonts w:ascii="Times New Roman" w:hAnsi="Times New Roman" w:cs="Times New Roman"/>
          <w:sz w:val="22"/>
        </w:rPr>
      </w:pPr>
      <w:r w:rsidRPr="006811DC">
        <w:rPr>
          <w:rFonts w:ascii="Times New Roman" w:hAnsi="Times New Roman" w:cs="Times New Roman"/>
          <w:b/>
          <w:sz w:val="22"/>
        </w:rPr>
        <w:t>Additional services</w:t>
      </w:r>
      <w:r w:rsidR="00F57653">
        <w:rPr>
          <w:rFonts w:ascii="Times New Roman" w:hAnsi="Times New Roman" w:cs="Times New Roman"/>
          <w:b/>
          <w:sz w:val="22"/>
        </w:rPr>
        <w:t xml:space="preserve"> </w:t>
      </w:r>
      <w:r w:rsidR="00F57653">
        <w:rPr>
          <w:rFonts w:ascii="Times New Roman" w:hAnsi="Times New Roman" w:cs="Times New Roman"/>
          <w:sz w:val="22"/>
        </w:rPr>
        <w:t>(</w:t>
      </w:r>
      <w:proofErr w:type="gramStart"/>
      <w:r w:rsidR="00F57653">
        <w:rPr>
          <w:rFonts w:ascii="Times New Roman" w:hAnsi="Times New Roman" w:cs="Times New Roman"/>
          <w:sz w:val="22"/>
        </w:rPr>
        <w:t>i.e.</w:t>
      </w:r>
      <w:proofErr w:type="gramEnd"/>
      <w:r w:rsidR="00F57653">
        <w:rPr>
          <w:rFonts w:ascii="Times New Roman" w:hAnsi="Times New Roman" w:cs="Times New Roman"/>
          <w:sz w:val="22"/>
        </w:rPr>
        <w:t xml:space="preserve"> </w:t>
      </w:r>
      <w:r w:rsidR="00F57653" w:rsidRPr="006811DC">
        <w:rPr>
          <w:rFonts w:ascii="Times New Roman" w:hAnsi="Times New Roman" w:cs="Times New Roman"/>
          <w:sz w:val="22"/>
        </w:rPr>
        <w:t>phone calls longer than five minutes, letter writing, forms, file audits, and record requests</w:t>
      </w:r>
      <w:r w:rsidR="00F57653">
        <w:rPr>
          <w:rFonts w:ascii="Times New Roman" w:hAnsi="Times New Roman" w:cs="Times New Roman"/>
          <w:sz w:val="22"/>
        </w:rPr>
        <w:t>)</w:t>
      </w:r>
      <w:r w:rsidRPr="006811DC">
        <w:rPr>
          <w:rFonts w:ascii="Times New Roman" w:hAnsi="Times New Roman" w:cs="Times New Roman"/>
          <w:b/>
          <w:sz w:val="22"/>
        </w:rPr>
        <w:t xml:space="preserve"> </w:t>
      </w:r>
      <w:r w:rsidR="00F57653">
        <w:rPr>
          <w:rFonts w:ascii="Times New Roman" w:hAnsi="Times New Roman" w:cs="Times New Roman"/>
          <w:sz w:val="22"/>
        </w:rPr>
        <w:t xml:space="preserve">are </w:t>
      </w:r>
      <w:r w:rsidRPr="006811DC">
        <w:rPr>
          <w:rFonts w:ascii="Times New Roman" w:hAnsi="Times New Roman" w:cs="Times New Roman"/>
          <w:sz w:val="22"/>
        </w:rPr>
        <w:t>billed at h</w:t>
      </w:r>
      <w:r w:rsidR="006860C3" w:rsidRPr="006811DC">
        <w:rPr>
          <w:rFonts w:ascii="Times New Roman" w:hAnsi="Times New Roman" w:cs="Times New Roman"/>
          <w:sz w:val="22"/>
        </w:rPr>
        <w:t>ourly rate</w:t>
      </w:r>
      <w:r w:rsidRPr="006811DC">
        <w:rPr>
          <w:rFonts w:ascii="Times New Roman" w:hAnsi="Times New Roman" w:cs="Times New Roman"/>
          <w:sz w:val="22"/>
        </w:rPr>
        <w:t xml:space="preserve"> of $1</w:t>
      </w:r>
      <w:r w:rsidR="001B52F4">
        <w:rPr>
          <w:rFonts w:ascii="Times New Roman" w:hAnsi="Times New Roman" w:cs="Times New Roman"/>
          <w:sz w:val="22"/>
        </w:rPr>
        <w:t>5</w:t>
      </w:r>
      <w:r w:rsidRPr="006811DC">
        <w:rPr>
          <w:rFonts w:ascii="Times New Roman" w:hAnsi="Times New Roman" w:cs="Times New Roman"/>
          <w:sz w:val="22"/>
        </w:rPr>
        <w:t>0</w:t>
      </w:r>
    </w:p>
    <w:p w14:paraId="24BDAB03" w14:textId="3C4FD37F" w:rsidR="007A2C26" w:rsidRPr="00392C5C" w:rsidRDefault="00F57653" w:rsidP="00137001">
      <w:pPr>
        <w:pStyle w:val="ListParagraph"/>
        <w:numPr>
          <w:ilvl w:val="0"/>
          <w:numId w:val="2"/>
        </w:numPr>
        <w:rPr>
          <w:rFonts w:ascii="Times New Roman" w:hAnsi="Times New Roman" w:cs="Times New Roman"/>
          <w:sz w:val="22"/>
          <w:szCs w:val="22"/>
        </w:rPr>
      </w:pPr>
      <w:r>
        <w:rPr>
          <w:rFonts w:ascii="Times New Roman" w:hAnsi="Times New Roman" w:cs="Times New Roman"/>
          <w:b/>
          <w:sz w:val="22"/>
          <w:szCs w:val="22"/>
        </w:rPr>
        <w:t xml:space="preserve">Returned Checks </w:t>
      </w:r>
      <w:r w:rsidR="00EA4613" w:rsidRPr="006811DC">
        <w:rPr>
          <w:rFonts w:ascii="Times New Roman" w:hAnsi="Times New Roman" w:cs="Times New Roman"/>
          <w:b/>
          <w:sz w:val="22"/>
          <w:szCs w:val="22"/>
        </w:rPr>
        <w:t xml:space="preserve">Service fee </w:t>
      </w:r>
      <w:r w:rsidR="00EA4613" w:rsidRPr="006811DC">
        <w:rPr>
          <w:rFonts w:ascii="Times New Roman" w:hAnsi="Times New Roman" w:cs="Times New Roman"/>
          <w:sz w:val="22"/>
          <w:szCs w:val="22"/>
        </w:rPr>
        <w:t>of $20 will be charged for any checks returned for special handling or insufficient funds</w:t>
      </w:r>
    </w:p>
    <w:p w14:paraId="2F223A90" w14:textId="77777777" w:rsidR="00504614" w:rsidRDefault="00504614" w:rsidP="00137001">
      <w:pPr>
        <w:rPr>
          <w:rFonts w:ascii="Times New Roman" w:hAnsi="Times New Roman" w:cs="Times New Roman"/>
          <w:color w:val="000000"/>
          <w:sz w:val="22"/>
          <w:szCs w:val="22"/>
        </w:rPr>
      </w:pPr>
    </w:p>
    <w:p w14:paraId="48BDD6EE" w14:textId="29267400" w:rsidR="005E56FA" w:rsidRDefault="00100166" w:rsidP="00137001">
      <w:pPr>
        <w:rPr>
          <w:rFonts w:ascii="Times New Roman" w:hAnsi="Times New Roman" w:cs="Times New Roman"/>
          <w:color w:val="000000"/>
          <w:sz w:val="22"/>
          <w:szCs w:val="22"/>
        </w:rPr>
      </w:pPr>
      <w:r w:rsidRPr="00100166">
        <w:rPr>
          <w:rFonts w:ascii="Times New Roman" w:hAnsi="Times New Roman" w:cs="Times New Roman"/>
          <w:color w:val="000000"/>
          <w:sz w:val="22"/>
          <w:szCs w:val="22"/>
        </w:rPr>
        <w:t>You have the option to provide credit/debit card information which will be kept on file to be used as a form of payment for fees incurred</w:t>
      </w:r>
      <w:r w:rsidR="00EA4613">
        <w:rPr>
          <w:rFonts w:ascii="Times New Roman" w:hAnsi="Times New Roman" w:cs="Times New Roman"/>
          <w:color w:val="000000"/>
          <w:sz w:val="22"/>
          <w:szCs w:val="22"/>
        </w:rPr>
        <w:t>.</w:t>
      </w:r>
    </w:p>
    <w:p w14:paraId="433CEC02" w14:textId="1336D18F" w:rsidR="00F853C0" w:rsidRDefault="00F853C0" w:rsidP="00137001">
      <w:pPr>
        <w:rPr>
          <w:rFonts w:ascii="Times New Roman" w:hAnsi="Times New Roman" w:cs="Times New Roman"/>
          <w:color w:val="000000"/>
          <w:sz w:val="22"/>
          <w:szCs w:val="22"/>
        </w:rPr>
      </w:pPr>
    </w:p>
    <w:p w14:paraId="07F0988B" w14:textId="77777777" w:rsidR="00F853C0" w:rsidRDefault="00F853C0" w:rsidP="00F853C0">
      <w:pPr>
        <w:ind w:right="-180"/>
        <w:jc w:val="both"/>
        <w:rPr>
          <w:rFonts w:ascii="Times New Roman" w:hAnsi="Times New Roman" w:cs="Times New Roman"/>
          <w:sz w:val="22"/>
          <w:szCs w:val="22"/>
        </w:rPr>
      </w:pPr>
      <w:r>
        <w:rPr>
          <w:rFonts w:ascii="Times New Roman" w:hAnsi="Times New Roman" w:cs="Times New Roman"/>
          <w:sz w:val="22"/>
          <w:szCs w:val="22"/>
        </w:rPr>
        <w:t>ONLINE COUNSELING</w:t>
      </w:r>
    </w:p>
    <w:p w14:paraId="391223B5" w14:textId="3418D268" w:rsidR="00F853C0" w:rsidRDefault="00F853C0" w:rsidP="00137001">
      <w:pPr>
        <w:rPr>
          <w:rFonts w:ascii="Times New Roman" w:hAnsi="Times New Roman" w:cs="Times New Roman"/>
          <w:color w:val="000000"/>
          <w:sz w:val="22"/>
          <w:szCs w:val="22"/>
        </w:rPr>
      </w:pPr>
    </w:p>
    <w:p w14:paraId="29CBA943" w14:textId="50997E8E" w:rsidR="00F57653" w:rsidRDefault="00F853C0" w:rsidP="00137001">
      <w:pPr>
        <w:rPr>
          <w:rFonts w:ascii="Times New Roman" w:hAnsi="Times New Roman" w:cs="Times New Roman"/>
          <w:color w:val="000000"/>
          <w:sz w:val="22"/>
          <w:szCs w:val="22"/>
        </w:rPr>
      </w:pPr>
      <w:r>
        <w:rPr>
          <w:rFonts w:ascii="Times New Roman" w:hAnsi="Times New Roman" w:cs="Times New Roman"/>
          <w:color w:val="000000"/>
          <w:sz w:val="22"/>
          <w:szCs w:val="22"/>
        </w:rPr>
        <w:t xml:space="preserve">Counseling sessions are available in an online format using </w:t>
      </w:r>
      <w:r w:rsidR="00F57653">
        <w:rPr>
          <w:rFonts w:ascii="Times New Roman" w:hAnsi="Times New Roman" w:cs="Times New Roman"/>
          <w:color w:val="000000"/>
          <w:sz w:val="22"/>
          <w:szCs w:val="22"/>
        </w:rPr>
        <w:t xml:space="preserve">private, confidential, and </w:t>
      </w:r>
      <w:r>
        <w:rPr>
          <w:rFonts w:ascii="Times New Roman" w:hAnsi="Times New Roman" w:cs="Times New Roman"/>
          <w:color w:val="000000"/>
          <w:sz w:val="22"/>
          <w:szCs w:val="22"/>
        </w:rPr>
        <w:t>HIPAA compliant technology. Online counseling sessions can be the primary means of meeting with your counselor (</w:t>
      </w:r>
      <w:proofErr w:type="gramStart"/>
      <w:r>
        <w:rPr>
          <w:rFonts w:ascii="Times New Roman" w:hAnsi="Times New Roman" w:cs="Times New Roman"/>
          <w:color w:val="000000"/>
          <w:sz w:val="22"/>
          <w:szCs w:val="22"/>
        </w:rPr>
        <w:t>i.e.</w:t>
      </w:r>
      <w:proofErr w:type="gramEnd"/>
      <w:r>
        <w:rPr>
          <w:rFonts w:ascii="Times New Roman" w:hAnsi="Times New Roman" w:cs="Times New Roman"/>
          <w:color w:val="000000"/>
          <w:sz w:val="22"/>
          <w:szCs w:val="22"/>
        </w:rPr>
        <w:t xml:space="preserve"> all or most all sessions completed online) or a supplemental tool for times when you are not able to make it to the office (i.e. illness or health complications, inclement weather, travel, traffic). Online counseling has been researched as a successful and appropriate method for counseling. </w:t>
      </w:r>
    </w:p>
    <w:p w14:paraId="19B2F4DD" w14:textId="77777777" w:rsidR="00F57653" w:rsidRDefault="00F57653" w:rsidP="00137001">
      <w:pPr>
        <w:rPr>
          <w:rFonts w:ascii="Times New Roman" w:hAnsi="Times New Roman" w:cs="Times New Roman"/>
          <w:color w:val="000000"/>
          <w:sz w:val="22"/>
          <w:szCs w:val="22"/>
        </w:rPr>
      </w:pPr>
    </w:p>
    <w:p w14:paraId="374CA551" w14:textId="453E184A" w:rsidR="00F853C0" w:rsidRDefault="00F6029C" w:rsidP="00137001">
      <w:pPr>
        <w:rPr>
          <w:rFonts w:ascii="Times New Roman" w:hAnsi="Times New Roman" w:cs="Times New Roman"/>
          <w:color w:val="000000"/>
          <w:sz w:val="22"/>
          <w:szCs w:val="22"/>
        </w:rPr>
      </w:pPr>
      <w:r>
        <w:rPr>
          <w:rFonts w:ascii="Times New Roman" w:hAnsi="Times New Roman" w:cs="Times New Roman"/>
          <w:color w:val="000000"/>
          <w:sz w:val="22"/>
          <w:szCs w:val="22"/>
        </w:rPr>
        <w:t xml:space="preserve">If you would like to utilize online counseling then you </w:t>
      </w:r>
      <w:r w:rsidR="00F853C0">
        <w:rPr>
          <w:rFonts w:ascii="Times New Roman" w:hAnsi="Times New Roman" w:cs="Times New Roman"/>
          <w:color w:val="000000"/>
          <w:sz w:val="22"/>
          <w:szCs w:val="22"/>
        </w:rPr>
        <w:t xml:space="preserve">are responsible for purchasing and utilizing </w:t>
      </w:r>
      <w:r>
        <w:rPr>
          <w:rFonts w:ascii="Times New Roman" w:hAnsi="Times New Roman" w:cs="Times New Roman"/>
          <w:color w:val="000000"/>
          <w:sz w:val="22"/>
          <w:szCs w:val="22"/>
        </w:rPr>
        <w:t>your</w:t>
      </w:r>
      <w:r w:rsidR="00F853C0">
        <w:rPr>
          <w:rFonts w:ascii="Times New Roman" w:hAnsi="Times New Roman" w:cs="Times New Roman"/>
          <w:color w:val="000000"/>
          <w:sz w:val="22"/>
          <w:szCs w:val="22"/>
        </w:rPr>
        <w:t xml:space="preserve"> own equipment and internet connection; and are encouraged to protect your electronic device with up-to-date virus protection software, passwords, encryption, etc. </w:t>
      </w:r>
      <w:r>
        <w:rPr>
          <w:rFonts w:ascii="Times New Roman" w:hAnsi="Times New Roman" w:cs="Times New Roman"/>
          <w:color w:val="000000"/>
          <w:sz w:val="22"/>
          <w:szCs w:val="22"/>
        </w:rPr>
        <w:t xml:space="preserve">It is recommended that you </w:t>
      </w:r>
      <w:r w:rsidR="00F57653">
        <w:rPr>
          <w:rFonts w:ascii="Times New Roman" w:hAnsi="Times New Roman" w:cs="Times New Roman"/>
          <w:color w:val="000000"/>
          <w:sz w:val="22"/>
          <w:szCs w:val="22"/>
        </w:rPr>
        <w:t xml:space="preserve">find a private space that is free from interruptions during the online counseling session. </w:t>
      </w:r>
      <w:r>
        <w:rPr>
          <w:rFonts w:ascii="Times New Roman" w:hAnsi="Times New Roman" w:cs="Times New Roman"/>
          <w:color w:val="000000"/>
          <w:sz w:val="22"/>
          <w:szCs w:val="22"/>
        </w:rPr>
        <w:t>Advise Priscilla Gilbert of your location at the start of session so that emergency support can be alerted if an emergency happens during the session. B</w:t>
      </w:r>
      <w:r w:rsidR="00F57653">
        <w:rPr>
          <w:rFonts w:ascii="Times New Roman" w:hAnsi="Times New Roman" w:cs="Times New Roman"/>
          <w:color w:val="000000"/>
          <w:sz w:val="22"/>
          <w:szCs w:val="22"/>
        </w:rPr>
        <w:t xml:space="preserve">e aware that technology interruptions may occur and impact the continuity of the session; this is an inherent risk associated with online counseling and does not warrant additional session time. </w:t>
      </w:r>
      <w:r>
        <w:rPr>
          <w:rFonts w:ascii="Times New Roman" w:hAnsi="Times New Roman" w:cs="Times New Roman"/>
          <w:color w:val="000000"/>
          <w:sz w:val="22"/>
          <w:szCs w:val="22"/>
        </w:rPr>
        <w:t>If</w:t>
      </w:r>
      <w:r w:rsidR="00F57653">
        <w:rPr>
          <w:rFonts w:ascii="Times New Roman" w:hAnsi="Times New Roman" w:cs="Times New Roman"/>
          <w:color w:val="000000"/>
          <w:sz w:val="22"/>
          <w:szCs w:val="22"/>
        </w:rPr>
        <w:t xml:space="preserve"> </w:t>
      </w:r>
      <w:r w:rsidR="00791934">
        <w:rPr>
          <w:rFonts w:ascii="Times New Roman" w:hAnsi="Times New Roman" w:cs="Times New Roman"/>
          <w:color w:val="000000"/>
          <w:sz w:val="22"/>
          <w:szCs w:val="22"/>
        </w:rPr>
        <w:t xml:space="preserve">the </w:t>
      </w:r>
      <w:r w:rsidR="00F57653">
        <w:rPr>
          <w:rFonts w:ascii="Times New Roman" w:hAnsi="Times New Roman" w:cs="Times New Roman"/>
          <w:color w:val="000000"/>
          <w:sz w:val="22"/>
          <w:szCs w:val="22"/>
        </w:rPr>
        <w:t>session cannot be completed through HIPAA compliant technology, then you may choose to complete the session by phone. Clients are not permitted to record sessions without</w:t>
      </w:r>
      <w:r w:rsidR="00791934">
        <w:rPr>
          <w:rFonts w:ascii="Times New Roman" w:hAnsi="Times New Roman" w:cs="Times New Roman"/>
          <w:color w:val="000000"/>
          <w:sz w:val="22"/>
          <w:szCs w:val="22"/>
        </w:rPr>
        <w:t xml:space="preserve"> app</w:t>
      </w:r>
      <w:r w:rsidR="00F57653">
        <w:rPr>
          <w:rFonts w:ascii="Times New Roman" w:hAnsi="Times New Roman" w:cs="Times New Roman"/>
          <w:color w:val="000000"/>
          <w:sz w:val="22"/>
          <w:szCs w:val="22"/>
        </w:rPr>
        <w:t xml:space="preserve">roval from Priscilla Gilbert. </w:t>
      </w:r>
    </w:p>
    <w:p w14:paraId="46298F13" w14:textId="4362AA50" w:rsidR="008B1FFF" w:rsidRDefault="008B1FFF" w:rsidP="00137001">
      <w:pPr>
        <w:rPr>
          <w:rFonts w:ascii="Times New Roman" w:hAnsi="Times New Roman" w:cs="Times New Roman"/>
          <w:color w:val="000000"/>
          <w:sz w:val="22"/>
          <w:szCs w:val="22"/>
        </w:rPr>
      </w:pPr>
    </w:p>
    <w:p w14:paraId="3B2C93CF" w14:textId="5C61EA4A" w:rsidR="008B1FFF" w:rsidRPr="00175285" w:rsidRDefault="008B1FFF" w:rsidP="00137001">
      <w:pPr>
        <w:rPr>
          <w:rFonts w:ascii="Times New Roman" w:hAnsi="Times New Roman" w:cs="Times New Roman"/>
          <w:color w:val="000000"/>
          <w:sz w:val="22"/>
          <w:szCs w:val="22"/>
        </w:rPr>
      </w:pPr>
      <w:r w:rsidRPr="00175285">
        <w:rPr>
          <w:rFonts w:ascii="Times New Roman" w:hAnsi="Times New Roman" w:cs="Times New Roman"/>
          <w:color w:val="000000"/>
          <w:sz w:val="22"/>
          <w:szCs w:val="22"/>
        </w:rPr>
        <w:t>COURT AND LEGAL ACTION</w:t>
      </w:r>
    </w:p>
    <w:p w14:paraId="336611AB" w14:textId="6D424A6A" w:rsidR="008B1FFF" w:rsidRPr="00175285" w:rsidRDefault="008B1FFF" w:rsidP="00137001">
      <w:pPr>
        <w:rPr>
          <w:rFonts w:ascii="Times New Roman" w:hAnsi="Times New Roman" w:cs="Times New Roman"/>
          <w:color w:val="000000"/>
          <w:sz w:val="22"/>
          <w:szCs w:val="22"/>
        </w:rPr>
      </w:pPr>
    </w:p>
    <w:p w14:paraId="487911A9" w14:textId="61322432" w:rsidR="008B1FFF" w:rsidRPr="00175285" w:rsidRDefault="008B1FFF" w:rsidP="008B1FFF">
      <w:pPr>
        <w:rPr>
          <w:rFonts w:ascii="Times New Roman" w:hAnsi="Times New Roman" w:cs="Times New Roman"/>
          <w:sz w:val="22"/>
          <w:szCs w:val="22"/>
        </w:rPr>
      </w:pPr>
      <w:r w:rsidRPr="00175285">
        <w:rPr>
          <w:rFonts w:ascii="Times New Roman" w:hAnsi="Times New Roman" w:cs="Times New Roman"/>
          <w:sz w:val="22"/>
          <w:szCs w:val="22"/>
        </w:rPr>
        <w:t xml:space="preserve">In general, clients are discouraged from having </w:t>
      </w:r>
      <w:r w:rsidR="00175285" w:rsidRPr="00175285">
        <w:rPr>
          <w:rFonts w:ascii="Times New Roman" w:hAnsi="Times New Roman" w:cs="Times New Roman"/>
          <w:sz w:val="22"/>
          <w:szCs w:val="22"/>
        </w:rPr>
        <w:t>his or her</w:t>
      </w:r>
      <w:r w:rsidRPr="00175285">
        <w:rPr>
          <w:rFonts w:ascii="Times New Roman" w:hAnsi="Times New Roman" w:cs="Times New Roman"/>
          <w:sz w:val="22"/>
          <w:szCs w:val="22"/>
        </w:rPr>
        <w:t xml:space="preserve"> counselor subpoenaed or providing records for the purpose of litigation as this can negatively impact the therapeutic relationship</w:t>
      </w:r>
      <w:r w:rsidR="00175285" w:rsidRPr="00175285">
        <w:rPr>
          <w:rFonts w:ascii="Times New Roman" w:hAnsi="Times New Roman" w:cs="Times New Roman"/>
          <w:sz w:val="22"/>
          <w:szCs w:val="22"/>
        </w:rPr>
        <w:t xml:space="preserve">. </w:t>
      </w:r>
      <w:r w:rsidRPr="00175285">
        <w:rPr>
          <w:rFonts w:ascii="Times New Roman" w:hAnsi="Times New Roman" w:cs="Times New Roman"/>
          <w:sz w:val="22"/>
          <w:szCs w:val="22"/>
        </w:rPr>
        <w:t xml:space="preserve">As a professional counselor, I can only testify to the facts of the case and to my professional opinion, </w:t>
      </w:r>
      <w:r w:rsidR="00175285" w:rsidRPr="00175285">
        <w:rPr>
          <w:rFonts w:ascii="Times New Roman" w:hAnsi="Times New Roman" w:cs="Times New Roman"/>
          <w:sz w:val="22"/>
          <w:szCs w:val="22"/>
        </w:rPr>
        <w:t>which may not</w:t>
      </w:r>
      <w:r w:rsidRPr="00175285">
        <w:rPr>
          <w:rFonts w:ascii="Times New Roman" w:hAnsi="Times New Roman" w:cs="Times New Roman"/>
          <w:sz w:val="22"/>
          <w:szCs w:val="22"/>
        </w:rPr>
        <w:t xml:space="preserve"> be solely in your favor</w:t>
      </w:r>
      <w:r w:rsidR="00175285" w:rsidRPr="00175285">
        <w:rPr>
          <w:rFonts w:ascii="Times New Roman" w:hAnsi="Times New Roman" w:cs="Times New Roman"/>
          <w:sz w:val="22"/>
          <w:szCs w:val="22"/>
        </w:rPr>
        <w:t>, and</w:t>
      </w:r>
      <w:r w:rsidRPr="00175285">
        <w:rPr>
          <w:rFonts w:ascii="Times New Roman" w:hAnsi="Times New Roman" w:cs="Times New Roman"/>
          <w:sz w:val="22"/>
          <w:szCs w:val="22"/>
        </w:rPr>
        <w:t xml:space="preserve"> I would rather not damage the trust I have built in the counseling relationship. </w:t>
      </w:r>
    </w:p>
    <w:p w14:paraId="67A7652C" w14:textId="77777777" w:rsidR="008B1FFF" w:rsidRPr="00175285" w:rsidRDefault="008B1FFF" w:rsidP="008B1FFF">
      <w:pPr>
        <w:rPr>
          <w:rFonts w:ascii="Times New Roman" w:hAnsi="Times New Roman" w:cs="Times New Roman"/>
          <w:sz w:val="22"/>
          <w:szCs w:val="22"/>
        </w:rPr>
      </w:pPr>
    </w:p>
    <w:p w14:paraId="5A4432A4" w14:textId="4D77CC5A" w:rsidR="008B1FFF" w:rsidRPr="00175285" w:rsidRDefault="008B1FFF" w:rsidP="00137001">
      <w:pPr>
        <w:rPr>
          <w:rFonts w:ascii="Times New Roman" w:hAnsi="Times New Roman" w:cs="Times New Roman"/>
          <w:color w:val="000000"/>
          <w:sz w:val="22"/>
          <w:szCs w:val="22"/>
        </w:rPr>
      </w:pPr>
      <w:r w:rsidRPr="00175285">
        <w:rPr>
          <w:rFonts w:ascii="Times New Roman" w:hAnsi="Times New Roman" w:cs="Times New Roman"/>
          <w:sz w:val="22"/>
          <w:szCs w:val="22"/>
        </w:rPr>
        <w:t xml:space="preserve">If you decide to issue a subpoena, then the attorney or office staff will need to call and set up a time for the subpoena to be served during office hours. </w:t>
      </w:r>
      <w:r w:rsidR="00175285" w:rsidRPr="00175285">
        <w:rPr>
          <w:rFonts w:ascii="Times New Roman" w:hAnsi="Times New Roman" w:cs="Times New Roman"/>
          <w:sz w:val="22"/>
          <w:szCs w:val="22"/>
        </w:rPr>
        <w:t>I</w:t>
      </w:r>
      <w:r w:rsidRPr="00175285">
        <w:rPr>
          <w:rFonts w:ascii="Times New Roman" w:hAnsi="Times New Roman" w:cs="Times New Roman"/>
          <w:sz w:val="22"/>
          <w:szCs w:val="22"/>
        </w:rPr>
        <w:t xml:space="preserve"> request a minimum of 72 </w:t>
      </w:r>
      <w:proofErr w:type="spellStart"/>
      <w:r w:rsidRPr="00175285">
        <w:rPr>
          <w:rFonts w:ascii="Times New Roman" w:hAnsi="Times New Roman" w:cs="Times New Roman"/>
          <w:sz w:val="22"/>
          <w:szCs w:val="22"/>
        </w:rPr>
        <w:t>hours notice</w:t>
      </w:r>
      <w:proofErr w:type="spellEnd"/>
      <w:r w:rsidRPr="00175285">
        <w:rPr>
          <w:rFonts w:ascii="Times New Roman" w:hAnsi="Times New Roman" w:cs="Times New Roman"/>
          <w:sz w:val="22"/>
          <w:szCs w:val="22"/>
        </w:rPr>
        <w:t xml:space="preserve"> </w:t>
      </w:r>
      <w:r w:rsidR="00175285" w:rsidRPr="00175285">
        <w:rPr>
          <w:rFonts w:ascii="Times New Roman" w:hAnsi="Times New Roman" w:cs="Times New Roman"/>
          <w:sz w:val="22"/>
          <w:szCs w:val="22"/>
        </w:rPr>
        <w:t>for</w:t>
      </w:r>
      <w:r w:rsidRPr="00175285">
        <w:rPr>
          <w:rFonts w:ascii="Times New Roman" w:hAnsi="Times New Roman" w:cs="Times New Roman"/>
          <w:sz w:val="22"/>
          <w:szCs w:val="22"/>
        </w:rPr>
        <w:t xml:space="preserve"> any </w:t>
      </w:r>
      <w:r w:rsidR="00175285" w:rsidRPr="00175285">
        <w:rPr>
          <w:rFonts w:ascii="Times New Roman" w:hAnsi="Times New Roman" w:cs="Times New Roman"/>
          <w:sz w:val="22"/>
          <w:szCs w:val="22"/>
        </w:rPr>
        <w:t>c</w:t>
      </w:r>
      <w:r w:rsidRPr="00175285">
        <w:rPr>
          <w:rFonts w:ascii="Times New Roman" w:hAnsi="Times New Roman" w:cs="Times New Roman"/>
          <w:sz w:val="22"/>
          <w:szCs w:val="22"/>
        </w:rPr>
        <w:t xml:space="preserve">ourt appearance so that </w:t>
      </w:r>
      <w:r w:rsidR="00175285" w:rsidRPr="00175285">
        <w:rPr>
          <w:rFonts w:ascii="Times New Roman" w:hAnsi="Times New Roman" w:cs="Times New Roman"/>
          <w:sz w:val="22"/>
          <w:szCs w:val="22"/>
        </w:rPr>
        <w:t xml:space="preserve">I can </w:t>
      </w:r>
      <w:r w:rsidR="00175285">
        <w:rPr>
          <w:rFonts w:ascii="Times New Roman" w:hAnsi="Times New Roman" w:cs="Times New Roman"/>
          <w:sz w:val="22"/>
          <w:szCs w:val="22"/>
        </w:rPr>
        <w:t>re</w:t>
      </w:r>
      <w:r w:rsidRPr="00175285">
        <w:rPr>
          <w:rFonts w:ascii="Times New Roman" w:hAnsi="Times New Roman" w:cs="Times New Roman"/>
          <w:sz w:val="22"/>
          <w:szCs w:val="22"/>
        </w:rPr>
        <w:t xml:space="preserve">schedule </w:t>
      </w:r>
      <w:r w:rsidR="00175285">
        <w:rPr>
          <w:rFonts w:ascii="Times New Roman" w:hAnsi="Times New Roman" w:cs="Times New Roman"/>
          <w:sz w:val="22"/>
          <w:szCs w:val="22"/>
        </w:rPr>
        <w:t>appointments</w:t>
      </w:r>
      <w:r w:rsidRPr="00175285">
        <w:rPr>
          <w:rFonts w:ascii="Times New Roman" w:hAnsi="Times New Roman" w:cs="Times New Roman"/>
          <w:sz w:val="22"/>
          <w:szCs w:val="22"/>
        </w:rPr>
        <w:t xml:space="preserve"> </w:t>
      </w:r>
      <w:r w:rsidR="00D65C71">
        <w:rPr>
          <w:rFonts w:ascii="Times New Roman" w:hAnsi="Times New Roman" w:cs="Times New Roman"/>
          <w:sz w:val="22"/>
          <w:szCs w:val="22"/>
        </w:rPr>
        <w:t>accordingly</w:t>
      </w:r>
      <w:r w:rsidRPr="00175285">
        <w:rPr>
          <w:rFonts w:ascii="Times New Roman" w:hAnsi="Times New Roman" w:cs="Times New Roman"/>
          <w:sz w:val="22"/>
          <w:szCs w:val="22"/>
        </w:rPr>
        <w:t xml:space="preserve">. The minimum charge for a court </w:t>
      </w:r>
      <w:r w:rsidRPr="00175285">
        <w:rPr>
          <w:rFonts w:ascii="Times New Roman" w:hAnsi="Times New Roman" w:cs="Times New Roman"/>
          <w:sz w:val="22"/>
          <w:szCs w:val="22"/>
        </w:rPr>
        <w:lastRenderedPageBreak/>
        <w:t xml:space="preserve">appearance is $1500 and a retainer of $1500 is due at the time of request regardless of subpoena or court order. </w:t>
      </w:r>
      <w:r w:rsidR="00175285" w:rsidRPr="00175285">
        <w:rPr>
          <w:rFonts w:ascii="Times New Roman" w:hAnsi="Times New Roman" w:cs="Times New Roman"/>
          <w:sz w:val="22"/>
          <w:szCs w:val="22"/>
        </w:rPr>
        <w:t xml:space="preserve">A detailed fee structure for court and legal action is available upon request. </w:t>
      </w:r>
    </w:p>
    <w:p w14:paraId="36EB7B45" w14:textId="77777777" w:rsidR="006175CE" w:rsidRPr="00D004C6" w:rsidRDefault="006175CE">
      <w:pPr>
        <w:rPr>
          <w:rFonts w:ascii="Times New Roman" w:hAnsi="Times New Roman" w:cs="Times New Roman"/>
          <w:sz w:val="22"/>
          <w:szCs w:val="22"/>
        </w:rPr>
      </w:pPr>
    </w:p>
    <w:p w14:paraId="02E4E4B4" w14:textId="77777777" w:rsidR="006175CE" w:rsidRPr="00D004C6" w:rsidRDefault="006175CE">
      <w:pPr>
        <w:rPr>
          <w:rFonts w:ascii="Times New Roman" w:hAnsi="Times New Roman" w:cs="Times New Roman"/>
          <w:sz w:val="22"/>
          <w:szCs w:val="22"/>
        </w:rPr>
      </w:pPr>
      <w:r w:rsidRPr="00D004C6">
        <w:rPr>
          <w:rFonts w:ascii="Times New Roman" w:hAnsi="Times New Roman" w:cs="Times New Roman"/>
          <w:sz w:val="22"/>
          <w:szCs w:val="22"/>
        </w:rPr>
        <w:t>ENDING THERAPY</w:t>
      </w:r>
    </w:p>
    <w:p w14:paraId="222690AE" w14:textId="77777777" w:rsidR="006175CE" w:rsidRPr="00D004C6" w:rsidRDefault="006175CE" w:rsidP="00A81068">
      <w:pPr>
        <w:ind w:firstLine="720"/>
        <w:rPr>
          <w:rFonts w:ascii="Times New Roman" w:hAnsi="Times New Roman" w:cs="Times New Roman"/>
          <w:b/>
          <w:sz w:val="22"/>
          <w:szCs w:val="22"/>
          <w:u w:val="single"/>
        </w:rPr>
      </w:pPr>
    </w:p>
    <w:p w14:paraId="48562B5D" w14:textId="46548CB6" w:rsidR="00EA4613" w:rsidRDefault="00EA4613" w:rsidP="00D004C6">
      <w:pPr>
        <w:rPr>
          <w:rFonts w:ascii="Times New Roman" w:hAnsi="Times New Roman" w:cs="Times New Roman"/>
          <w:sz w:val="22"/>
          <w:szCs w:val="22"/>
        </w:rPr>
      </w:pPr>
      <w:r>
        <w:rPr>
          <w:rFonts w:ascii="Times New Roman" w:hAnsi="Times New Roman" w:cs="Times New Roman"/>
          <w:sz w:val="22"/>
          <w:szCs w:val="22"/>
        </w:rPr>
        <w:t xml:space="preserve">Therapy ends when you have completed your treatment goals. I encourage you to have at least one final session </w:t>
      </w:r>
      <w:r w:rsidR="00C07FEA">
        <w:rPr>
          <w:rFonts w:ascii="Times New Roman" w:hAnsi="Times New Roman" w:cs="Times New Roman"/>
          <w:sz w:val="22"/>
          <w:szCs w:val="22"/>
        </w:rPr>
        <w:t>upon</w:t>
      </w:r>
      <w:r>
        <w:rPr>
          <w:rFonts w:ascii="Times New Roman" w:hAnsi="Times New Roman" w:cs="Times New Roman"/>
          <w:sz w:val="22"/>
          <w:szCs w:val="22"/>
        </w:rPr>
        <w:t xml:space="preserve"> completion of your treatment goals </w:t>
      </w:r>
      <w:proofErr w:type="gramStart"/>
      <w:r>
        <w:rPr>
          <w:rFonts w:ascii="Times New Roman" w:hAnsi="Times New Roman" w:cs="Times New Roman"/>
          <w:sz w:val="22"/>
          <w:szCs w:val="22"/>
        </w:rPr>
        <w:t>in order to</w:t>
      </w:r>
      <w:proofErr w:type="gramEnd"/>
      <w:r>
        <w:rPr>
          <w:rFonts w:ascii="Times New Roman" w:hAnsi="Times New Roman" w:cs="Times New Roman"/>
          <w:sz w:val="22"/>
          <w:szCs w:val="22"/>
        </w:rPr>
        <w:t xml:space="preserve"> </w:t>
      </w:r>
      <w:r w:rsidR="00392C5C">
        <w:rPr>
          <w:rFonts w:ascii="Times New Roman" w:hAnsi="Times New Roman" w:cs="Times New Roman"/>
          <w:sz w:val="22"/>
          <w:szCs w:val="22"/>
        </w:rPr>
        <w:t>acknowledge</w:t>
      </w:r>
      <w:r>
        <w:rPr>
          <w:rFonts w:ascii="Times New Roman" w:hAnsi="Times New Roman" w:cs="Times New Roman"/>
          <w:sz w:val="22"/>
          <w:szCs w:val="22"/>
        </w:rPr>
        <w:t xml:space="preserve"> </w:t>
      </w:r>
      <w:r w:rsidR="00392C5C">
        <w:rPr>
          <w:rFonts w:ascii="Times New Roman" w:hAnsi="Times New Roman" w:cs="Times New Roman"/>
          <w:sz w:val="22"/>
          <w:szCs w:val="22"/>
        </w:rPr>
        <w:t xml:space="preserve">all aspects of </w:t>
      </w:r>
      <w:r>
        <w:rPr>
          <w:rFonts w:ascii="Times New Roman" w:hAnsi="Times New Roman" w:cs="Times New Roman"/>
          <w:sz w:val="22"/>
          <w:szCs w:val="22"/>
        </w:rPr>
        <w:t>your progress, reinforce your skills and resources, identify any potential relapse or risk factors, and provide any other closing recommendations.</w:t>
      </w:r>
    </w:p>
    <w:p w14:paraId="4B46EF54" w14:textId="77777777" w:rsidR="00392C5C" w:rsidRDefault="00392C5C" w:rsidP="00D004C6">
      <w:pPr>
        <w:rPr>
          <w:rFonts w:ascii="Times New Roman" w:hAnsi="Times New Roman" w:cs="Times New Roman"/>
          <w:sz w:val="22"/>
          <w:szCs w:val="22"/>
        </w:rPr>
      </w:pPr>
    </w:p>
    <w:p w14:paraId="3C891B09" w14:textId="1DF0C55F" w:rsidR="00A81068" w:rsidRDefault="00CF3A3E" w:rsidP="00D004C6">
      <w:pPr>
        <w:rPr>
          <w:rFonts w:ascii="Times New Roman" w:hAnsi="Times New Roman" w:cs="Times New Roman"/>
          <w:sz w:val="22"/>
          <w:szCs w:val="22"/>
        </w:rPr>
      </w:pPr>
      <w:r>
        <w:rPr>
          <w:rFonts w:ascii="Times New Roman" w:hAnsi="Times New Roman" w:cs="Times New Roman"/>
          <w:sz w:val="22"/>
          <w:szCs w:val="22"/>
        </w:rPr>
        <w:t xml:space="preserve">I may end therapy for ethical reasons </w:t>
      </w:r>
      <w:r w:rsidR="00392C5C">
        <w:rPr>
          <w:rFonts w:ascii="Times New Roman" w:hAnsi="Times New Roman" w:cs="Times New Roman"/>
          <w:sz w:val="22"/>
          <w:szCs w:val="22"/>
        </w:rPr>
        <w:t xml:space="preserve">such as </w:t>
      </w:r>
      <w:r>
        <w:rPr>
          <w:rFonts w:ascii="Times New Roman" w:hAnsi="Times New Roman" w:cs="Times New Roman"/>
          <w:sz w:val="22"/>
          <w:szCs w:val="22"/>
        </w:rPr>
        <w:t xml:space="preserve">when your </w:t>
      </w:r>
      <w:r w:rsidR="00392C5C">
        <w:rPr>
          <w:rFonts w:ascii="Times New Roman" w:hAnsi="Times New Roman" w:cs="Times New Roman"/>
          <w:sz w:val="22"/>
          <w:szCs w:val="22"/>
        </w:rPr>
        <w:t>needs</w:t>
      </w:r>
      <w:r>
        <w:rPr>
          <w:rFonts w:ascii="Times New Roman" w:hAnsi="Times New Roman" w:cs="Times New Roman"/>
          <w:sz w:val="22"/>
          <w:szCs w:val="22"/>
        </w:rPr>
        <w:t xml:space="preserve"> are outside the scope of my practice,</w:t>
      </w:r>
      <w:r w:rsidR="00392C5C">
        <w:rPr>
          <w:rFonts w:ascii="Times New Roman" w:hAnsi="Times New Roman" w:cs="Times New Roman"/>
          <w:sz w:val="22"/>
          <w:szCs w:val="22"/>
        </w:rPr>
        <w:t xml:space="preserve"> if there are other immediate needs that need to be addressed prior to counseling, or </w:t>
      </w:r>
      <w:r>
        <w:rPr>
          <w:rFonts w:ascii="Times New Roman" w:hAnsi="Times New Roman" w:cs="Times New Roman"/>
          <w:sz w:val="22"/>
          <w:szCs w:val="22"/>
        </w:rPr>
        <w:t xml:space="preserve">if you are not participating or benefiting from treatment. </w:t>
      </w:r>
    </w:p>
    <w:p w14:paraId="72DEFF1C" w14:textId="77777777" w:rsidR="0028490B" w:rsidRDefault="0028490B" w:rsidP="00D004C6">
      <w:pPr>
        <w:rPr>
          <w:rFonts w:ascii="Times New Roman" w:hAnsi="Times New Roman" w:cs="Times New Roman"/>
          <w:sz w:val="22"/>
          <w:szCs w:val="22"/>
        </w:rPr>
      </w:pPr>
    </w:p>
    <w:p w14:paraId="6FEDC304" w14:textId="77717BDE" w:rsidR="0028490B" w:rsidRPr="00D004C6" w:rsidRDefault="0028490B" w:rsidP="00D004C6">
      <w:pPr>
        <w:rPr>
          <w:rFonts w:ascii="Times New Roman" w:hAnsi="Times New Roman" w:cs="Times New Roman"/>
          <w:sz w:val="22"/>
          <w:szCs w:val="22"/>
        </w:rPr>
      </w:pPr>
      <w:r>
        <w:rPr>
          <w:rFonts w:ascii="Times New Roman" w:hAnsi="Times New Roman" w:cs="Times New Roman"/>
          <w:sz w:val="22"/>
          <w:szCs w:val="22"/>
        </w:rPr>
        <w:t xml:space="preserve">Your case will be closed after 45 days if no contact or prior arrangements have been made.  </w:t>
      </w:r>
    </w:p>
    <w:p w14:paraId="0C593F4D" w14:textId="160E2383" w:rsidR="00175285" w:rsidRDefault="00175285">
      <w:pPr>
        <w:rPr>
          <w:rFonts w:ascii="Times New Roman" w:hAnsi="Times New Roman" w:cs="Times New Roman"/>
          <w:sz w:val="22"/>
          <w:szCs w:val="22"/>
        </w:rPr>
      </w:pPr>
    </w:p>
    <w:p w14:paraId="575B5DDA" w14:textId="43F0EA4C" w:rsidR="00817985" w:rsidRPr="00D004C6" w:rsidRDefault="00155BE9" w:rsidP="00A81068">
      <w:pPr>
        <w:rPr>
          <w:rFonts w:ascii="Times New Roman" w:hAnsi="Times New Roman" w:cs="Times New Roman"/>
          <w:sz w:val="22"/>
          <w:szCs w:val="22"/>
        </w:rPr>
      </w:pPr>
      <w:r>
        <w:rPr>
          <w:rFonts w:ascii="Times New Roman" w:hAnsi="Times New Roman" w:cs="Times New Roman"/>
          <w:sz w:val="22"/>
          <w:szCs w:val="22"/>
        </w:rPr>
        <w:t>P</w:t>
      </w:r>
      <w:r w:rsidR="00817985" w:rsidRPr="00D004C6">
        <w:rPr>
          <w:rFonts w:ascii="Times New Roman" w:hAnsi="Times New Roman" w:cs="Times New Roman"/>
          <w:sz w:val="22"/>
          <w:szCs w:val="22"/>
        </w:rPr>
        <w:t>RIVACY POLICY</w:t>
      </w:r>
    </w:p>
    <w:p w14:paraId="672C5873" w14:textId="77777777" w:rsidR="00817985" w:rsidRPr="00D004C6" w:rsidRDefault="00817985" w:rsidP="00A81068">
      <w:pPr>
        <w:rPr>
          <w:rFonts w:ascii="Times New Roman" w:hAnsi="Times New Roman" w:cs="Times New Roman"/>
          <w:sz w:val="22"/>
          <w:szCs w:val="22"/>
        </w:rPr>
      </w:pPr>
    </w:p>
    <w:p w14:paraId="2B4A0EF7" w14:textId="77777777" w:rsidR="00817985" w:rsidRPr="00D004C6" w:rsidRDefault="00817985" w:rsidP="00A81068">
      <w:pPr>
        <w:rPr>
          <w:rFonts w:ascii="Times New Roman" w:hAnsi="Times New Roman" w:cs="Times New Roman"/>
          <w:sz w:val="22"/>
          <w:szCs w:val="22"/>
        </w:rPr>
      </w:pPr>
      <w:r w:rsidRPr="00D004C6">
        <w:rPr>
          <w:rFonts w:ascii="Times New Roman" w:hAnsi="Times New Roman" w:cs="Times New Roman"/>
          <w:sz w:val="22"/>
          <w:szCs w:val="22"/>
        </w:rPr>
        <w:t xml:space="preserve">By signing below, you acknowledge receipt of my </w:t>
      </w:r>
      <w:r w:rsidRPr="00D004C6">
        <w:rPr>
          <w:rFonts w:ascii="Times New Roman" w:hAnsi="Times New Roman" w:cs="Times New Roman"/>
          <w:i/>
          <w:sz w:val="22"/>
          <w:szCs w:val="22"/>
        </w:rPr>
        <w:t>Notices of Privacy Practices.</w:t>
      </w:r>
      <w:r w:rsidRPr="00D004C6">
        <w:rPr>
          <w:rFonts w:ascii="Times New Roman" w:hAnsi="Times New Roman" w:cs="Times New Roman"/>
          <w:sz w:val="22"/>
          <w:szCs w:val="22"/>
        </w:rPr>
        <w:t xml:space="preserve"> This document provides information about how I may use and disclose your private health information. I encourage you to read it in full. </w:t>
      </w:r>
    </w:p>
    <w:p w14:paraId="532CF5BE" w14:textId="77777777" w:rsidR="00817985" w:rsidRPr="00D004C6" w:rsidRDefault="00817985" w:rsidP="00A81068">
      <w:pPr>
        <w:rPr>
          <w:rFonts w:ascii="Times New Roman" w:hAnsi="Times New Roman" w:cs="Times New Roman"/>
          <w:sz w:val="22"/>
          <w:szCs w:val="22"/>
        </w:rPr>
      </w:pPr>
    </w:p>
    <w:p w14:paraId="7EDC55F5" w14:textId="2A2EF6DD" w:rsidR="00C07FEA" w:rsidRDefault="00A81068" w:rsidP="00100166">
      <w:pPr>
        <w:rPr>
          <w:rFonts w:ascii="Times New Roman" w:hAnsi="Times New Roman" w:cs="Times New Roman"/>
          <w:sz w:val="22"/>
        </w:rPr>
      </w:pPr>
      <w:r w:rsidRPr="00D004C6">
        <w:rPr>
          <w:rFonts w:ascii="Times New Roman" w:hAnsi="Times New Roman" w:cs="Times New Roman"/>
          <w:sz w:val="22"/>
          <w:szCs w:val="22"/>
        </w:rPr>
        <w:t>My signature on this document indicates that I have read and understood these policies, that I agree to adhere to these policies, and that I have been given a copy of them.</w:t>
      </w:r>
      <w:r w:rsidRPr="00210AC6">
        <w:rPr>
          <w:rFonts w:ascii="Times New Roman" w:hAnsi="Times New Roman" w:cs="Times New Roman"/>
          <w:sz w:val="22"/>
        </w:rPr>
        <w:t xml:space="preserve"> </w:t>
      </w:r>
    </w:p>
    <w:p w14:paraId="0D53237C" w14:textId="76ADB070" w:rsidR="006175CE" w:rsidRDefault="006175CE" w:rsidP="00A81068">
      <w:pPr>
        <w:rPr>
          <w:rFonts w:ascii="Times New Roman" w:hAnsi="Times New Roman" w:cs="Times New Roman"/>
          <w:sz w:val="22"/>
        </w:rPr>
      </w:pPr>
    </w:p>
    <w:p w14:paraId="0056B1DA" w14:textId="18F1A0BC" w:rsidR="00175285" w:rsidRDefault="00175285" w:rsidP="00A81068">
      <w:pPr>
        <w:rPr>
          <w:rFonts w:ascii="Times New Roman" w:hAnsi="Times New Roman" w:cs="Times New Roman"/>
          <w:sz w:val="22"/>
        </w:rPr>
      </w:pPr>
    </w:p>
    <w:p w14:paraId="08B00A0B" w14:textId="76B6A6CC" w:rsidR="00175285" w:rsidRDefault="00175285" w:rsidP="00A81068">
      <w:pPr>
        <w:rPr>
          <w:rFonts w:ascii="Times New Roman" w:hAnsi="Times New Roman" w:cs="Times New Roman"/>
          <w:sz w:val="22"/>
        </w:rPr>
      </w:pPr>
    </w:p>
    <w:p w14:paraId="5829D5BF" w14:textId="77777777" w:rsidR="00175285" w:rsidRPr="00175285" w:rsidRDefault="00175285" w:rsidP="00A81068">
      <w:pPr>
        <w:rPr>
          <w:rFonts w:ascii="Times New Roman" w:hAnsi="Times New Roman" w:cs="Times New Roman"/>
          <w:sz w:val="22"/>
        </w:rPr>
      </w:pPr>
    </w:p>
    <w:p w14:paraId="49850C56" w14:textId="77777777" w:rsidR="00A81068" w:rsidRPr="00210AC6" w:rsidRDefault="00A81068" w:rsidP="00A81068">
      <w:pPr>
        <w:pBdr>
          <w:bottom w:val="single" w:sz="12" w:space="1" w:color="auto"/>
        </w:pBdr>
        <w:rPr>
          <w:rFonts w:ascii="Times New Roman" w:hAnsi="Times New Roman" w:cs="Times New Roman"/>
          <w:sz w:val="22"/>
        </w:rPr>
      </w:pPr>
      <w:bookmarkStart w:id="0" w:name="_Hlk507839751"/>
    </w:p>
    <w:p w14:paraId="1037133D" w14:textId="77777777" w:rsidR="00A81068" w:rsidRPr="00210AC6" w:rsidRDefault="00A81068" w:rsidP="00A81068">
      <w:pPr>
        <w:rPr>
          <w:rFonts w:ascii="Times New Roman" w:hAnsi="Times New Roman" w:cs="Times New Roman"/>
          <w:sz w:val="22"/>
        </w:rPr>
      </w:pPr>
      <w:r w:rsidRPr="00210AC6">
        <w:rPr>
          <w:rFonts w:ascii="Times New Roman" w:hAnsi="Times New Roman" w:cs="Times New Roman"/>
          <w:sz w:val="22"/>
        </w:rPr>
        <w:t>Client</w:t>
      </w:r>
      <w:r w:rsidR="005E56FA">
        <w:rPr>
          <w:rFonts w:ascii="Times New Roman" w:hAnsi="Times New Roman" w:cs="Times New Roman"/>
          <w:sz w:val="22"/>
        </w:rPr>
        <w:t xml:space="preserve"> </w:t>
      </w:r>
      <w:r w:rsidR="0092216D">
        <w:rPr>
          <w:rFonts w:ascii="Times New Roman" w:hAnsi="Times New Roman" w:cs="Times New Roman"/>
          <w:sz w:val="22"/>
        </w:rPr>
        <w:t>/Guardian Signature</w:t>
      </w:r>
      <w:r w:rsidR="0092216D">
        <w:rPr>
          <w:rFonts w:ascii="Times New Roman" w:hAnsi="Times New Roman" w:cs="Times New Roman"/>
          <w:sz w:val="22"/>
        </w:rPr>
        <w:tab/>
      </w:r>
      <w:r w:rsidR="0092216D">
        <w:rPr>
          <w:rFonts w:ascii="Times New Roman" w:hAnsi="Times New Roman" w:cs="Times New Roman"/>
          <w:sz w:val="22"/>
        </w:rPr>
        <w:tab/>
      </w:r>
      <w:r w:rsidR="0092216D">
        <w:rPr>
          <w:rFonts w:ascii="Times New Roman" w:hAnsi="Times New Roman" w:cs="Times New Roman"/>
          <w:sz w:val="22"/>
        </w:rPr>
        <w:tab/>
      </w:r>
      <w:r w:rsidRPr="00210AC6">
        <w:rPr>
          <w:rFonts w:ascii="Times New Roman" w:hAnsi="Times New Roman" w:cs="Times New Roman"/>
          <w:sz w:val="22"/>
        </w:rPr>
        <w:tab/>
      </w:r>
      <w:r w:rsidRPr="00210AC6">
        <w:rPr>
          <w:rFonts w:ascii="Times New Roman" w:hAnsi="Times New Roman" w:cs="Times New Roman"/>
          <w:sz w:val="22"/>
        </w:rPr>
        <w:tab/>
        <w:t>Date</w:t>
      </w:r>
    </w:p>
    <w:p w14:paraId="28859D10" w14:textId="77777777" w:rsidR="00A45888" w:rsidRPr="00210AC6" w:rsidRDefault="00A45888" w:rsidP="00A45888">
      <w:pPr>
        <w:rPr>
          <w:rFonts w:ascii="Times New Roman" w:hAnsi="Times New Roman" w:cs="Times New Roman"/>
          <w:sz w:val="22"/>
        </w:rPr>
      </w:pPr>
    </w:p>
    <w:p w14:paraId="28E736BF" w14:textId="77777777" w:rsidR="00A81068" w:rsidRPr="00210AC6" w:rsidRDefault="00A81068" w:rsidP="00A81068">
      <w:pPr>
        <w:pBdr>
          <w:bottom w:val="single" w:sz="12" w:space="1" w:color="auto"/>
        </w:pBdr>
        <w:rPr>
          <w:rFonts w:ascii="Times New Roman" w:hAnsi="Times New Roman" w:cs="Times New Roman"/>
          <w:sz w:val="22"/>
        </w:rPr>
      </w:pPr>
    </w:p>
    <w:p w14:paraId="492BFF40" w14:textId="77777777" w:rsidR="00442FFD" w:rsidRPr="00210AC6" w:rsidRDefault="002705BD" w:rsidP="00A81068">
      <w:pPr>
        <w:rPr>
          <w:rFonts w:ascii="Times New Roman" w:hAnsi="Times New Roman" w:cs="Times New Roman"/>
          <w:sz w:val="22"/>
        </w:rPr>
      </w:pPr>
      <w:r>
        <w:rPr>
          <w:rFonts w:ascii="Times New Roman" w:hAnsi="Times New Roman" w:cs="Times New Roman"/>
          <w:sz w:val="22"/>
        </w:rPr>
        <w:t>Priscilla Gilbert, LMHC</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Date</w:t>
      </w:r>
      <w:bookmarkEnd w:id="0"/>
    </w:p>
    <w:sectPr w:rsidR="00442FFD" w:rsidRPr="00210AC6" w:rsidSect="0010016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2CE9" w14:textId="77777777" w:rsidR="005A1B20" w:rsidRDefault="005A1B20">
      <w:r>
        <w:separator/>
      </w:r>
    </w:p>
  </w:endnote>
  <w:endnote w:type="continuationSeparator" w:id="0">
    <w:p w14:paraId="58AA3219" w14:textId="77777777" w:rsidR="005A1B20" w:rsidRDefault="005A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Palatino">
    <w:altName w:val="Book Antiqua"/>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331C1" w14:textId="77777777" w:rsidR="005A1B20" w:rsidRDefault="005A1B20">
      <w:r>
        <w:separator/>
      </w:r>
    </w:p>
  </w:footnote>
  <w:footnote w:type="continuationSeparator" w:id="0">
    <w:p w14:paraId="37E5F633" w14:textId="77777777" w:rsidR="005A1B20" w:rsidRDefault="005A1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E79BB"/>
    <w:multiLevelType w:val="hybridMultilevel"/>
    <w:tmpl w:val="54D01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EE0574"/>
    <w:multiLevelType w:val="hybridMultilevel"/>
    <w:tmpl w:val="C0F4FD86"/>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6BC66A34"/>
    <w:multiLevelType w:val="hybridMultilevel"/>
    <w:tmpl w:val="386E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FFD"/>
    <w:rsid w:val="0001169C"/>
    <w:rsid w:val="00083363"/>
    <w:rsid w:val="0009098E"/>
    <w:rsid w:val="00091B7E"/>
    <w:rsid w:val="000C7C89"/>
    <w:rsid w:val="000D280A"/>
    <w:rsid w:val="000D3AC6"/>
    <w:rsid w:val="000F04E2"/>
    <w:rsid w:val="00100166"/>
    <w:rsid w:val="00124569"/>
    <w:rsid w:val="0012607C"/>
    <w:rsid w:val="00136711"/>
    <w:rsid w:val="00137001"/>
    <w:rsid w:val="00155BE9"/>
    <w:rsid w:val="00175285"/>
    <w:rsid w:val="0018212C"/>
    <w:rsid w:val="001B2DCF"/>
    <w:rsid w:val="001B52F4"/>
    <w:rsid w:val="001F1DA4"/>
    <w:rsid w:val="00210AC6"/>
    <w:rsid w:val="002705BD"/>
    <w:rsid w:val="002745D8"/>
    <w:rsid w:val="0028490B"/>
    <w:rsid w:val="003022C5"/>
    <w:rsid w:val="00311A01"/>
    <w:rsid w:val="00327714"/>
    <w:rsid w:val="00346F67"/>
    <w:rsid w:val="003639CF"/>
    <w:rsid w:val="00385418"/>
    <w:rsid w:val="00392C5C"/>
    <w:rsid w:val="00396B3A"/>
    <w:rsid w:val="003D703E"/>
    <w:rsid w:val="00414E77"/>
    <w:rsid w:val="00426A56"/>
    <w:rsid w:val="00442FFD"/>
    <w:rsid w:val="00486713"/>
    <w:rsid w:val="004E0BAC"/>
    <w:rsid w:val="004E74D8"/>
    <w:rsid w:val="00500953"/>
    <w:rsid w:val="00504614"/>
    <w:rsid w:val="00555B73"/>
    <w:rsid w:val="005810F6"/>
    <w:rsid w:val="00582F93"/>
    <w:rsid w:val="005A1B20"/>
    <w:rsid w:val="005B2B75"/>
    <w:rsid w:val="005C31FE"/>
    <w:rsid w:val="005D0A36"/>
    <w:rsid w:val="005D529E"/>
    <w:rsid w:val="005E56FA"/>
    <w:rsid w:val="006067D8"/>
    <w:rsid w:val="006175CE"/>
    <w:rsid w:val="00633F8C"/>
    <w:rsid w:val="006811DC"/>
    <w:rsid w:val="006860C3"/>
    <w:rsid w:val="00691DF1"/>
    <w:rsid w:val="00693C13"/>
    <w:rsid w:val="006C4313"/>
    <w:rsid w:val="006E55FD"/>
    <w:rsid w:val="0072724D"/>
    <w:rsid w:val="0076001F"/>
    <w:rsid w:val="00791934"/>
    <w:rsid w:val="007A2795"/>
    <w:rsid w:val="007A2C26"/>
    <w:rsid w:val="007A4C05"/>
    <w:rsid w:val="007B0202"/>
    <w:rsid w:val="007B6B77"/>
    <w:rsid w:val="00817985"/>
    <w:rsid w:val="00817CCA"/>
    <w:rsid w:val="00847D41"/>
    <w:rsid w:val="008B1FFF"/>
    <w:rsid w:val="008C1377"/>
    <w:rsid w:val="008D6135"/>
    <w:rsid w:val="008F7856"/>
    <w:rsid w:val="00900501"/>
    <w:rsid w:val="0092216D"/>
    <w:rsid w:val="00926683"/>
    <w:rsid w:val="00951C2B"/>
    <w:rsid w:val="009B16C4"/>
    <w:rsid w:val="009C2110"/>
    <w:rsid w:val="00A1458A"/>
    <w:rsid w:val="00A2493B"/>
    <w:rsid w:val="00A45888"/>
    <w:rsid w:val="00A81068"/>
    <w:rsid w:val="00AA7614"/>
    <w:rsid w:val="00AB10B6"/>
    <w:rsid w:val="00B0544B"/>
    <w:rsid w:val="00B06AD5"/>
    <w:rsid w:val="00B83D86"/>
    <w:rsid w:val="00BC458D"/>
    <w:rsid w:val="00BD11F1"/>
    <w:rsid w:val="00C00B10"/>
    <w:rsid w:val="00C03945"/>
    <w:rsid w:val="00C07FEA"/>
    <w:rsid w:val="00C843F6"/>
    <w:rsid w:val="00C90E20"/>
    <w:rsid w:val="00CF3A3E"/>
    <w:rsid w:val="00CF7BB8"/>
    <w:rsid w:val="00D004C6"/>
    <w:rsid w:val="00D65C71"/>
    <w:rsid w:val="00D819D2"/>
    <w:rsid w:val="00D910F1"/>
    <w:rsid w:val="00DB66FD"/>
    <w:rsid w:val="00DD2EDE"/>
    <w:rsid w:val="00DD5FFA"/>
    <w:rsid w:val="00E261EC"/>
    <w:rsid w:val="00E63BC7"/>
    <w:rsid w:val="00E70109"/>
    <w:rsid w:val="00E8027C"/>
    <w:rsid w:val="00EA4613"/>
    <w:rsid w:val="00EA5101"/>
    <w:rsid w:val="00EE77FD"/>
    <w:rsid w:val="00F161D0"/>
    <w:rsid w:val="00F26E0B"/>
    <w:rsid w:val="00F34D42"/>
    <w:rsid w:val="00F522A4"/>
    <w:rsid w:val="00F57653"/>
    <w:rsid w:val="00F6029C"/>
    <w:rsid w:val="00F75E29"/>
    <w:rsid w:val="00F853C0"/>
    <w:rsid w:val="00FA49ED"/>
    <w:rsid w:val="00FD1D17"/>
    <w:rsid w:val="00FD35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FA3B72F"/>
  <w15:docId w15:val="{8E7C29DC-8FCA-4BE5-A6B3-BAC252C7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1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0109"/>
    <w:pPr>
      <w:tabs>
        <w:tab w:val="center" w:pos="4320"/>
        <w:tab w:val="right" w:pos="8640"/>
      </w:tabs>
    </w:pPr>
  </w:style>
  <w:style w:type="character" w:customStyle="1" w:styleId="HeaderChar">
    <w:name w:val="Header Char"/>
    <w:basedOn w:val="DefaultParagraphFont"/>
    <w:link w:val="Header"/>
    <w:rsid w:val="00E70109"/>
  </w:style>
  <w:style w:type="paragraph" w:styleId="Footer">
    <w:name w:val="footer"/>
    <w:basedOn w:val="Normal"/>
    <w:link w:val="FooterChar"/>
    <w:uiPriority w:val="99"/>
    <w:unhideWhenUsed/>
    <w:rsid w:val="00E70109"/>
    <w:pPr>
      <w:tabs>
        <w:tab w:val="center" w:pos="4320"/>
        <w:tab w:val="right" w:pos="8640"/>
      </w:tabs>
    </w:pPr>
  </w:style>
  <w:style w:type="character" w:customStyle="1" w:styleId="FooterChar">
    <w:name w:val="Footer Char"/>
    <w:basedOn w:val="DefaultParagraphFont"/>
    <w:link w:val="Footer"/>
    <w:uiPriority w:val="99"/>
    <w:rsid w:val="00E70109"/>
  </w:style>
  <w:style w:type="paragraph" w:styleId="ListParagraph">
    <w:name w:val="List Paragraph"/>
    <w:basedOn w:val="Normal"/>
    <w:uiPriority w:val="34"/>
    <w:qFormat/>
    <w:rsid w:val="00136711"/>
    <w:pPr>
      <w:ind w:left="720"/>
      <w:contextualSpacing/>
    </w:pPr>
  </w:style>
  <w:style w:type="character" w:styleId="PageNumber">
    <w:name w:val="page number"/>
    <w:basedOn w:val="DefaultParagraphFont"/>
    <w:uiPriority w:val="99"/>
    <w:semiHidden/>
    <w:unhideWhenUsed/>
    <w:rsid w:val="00A81068"/>
  </w:style>
  <w:style w:type="paragraph" w:styleId="BalloonText">
    <w:name w:val="Balloon Text"/>
    <w:basedOn w:val="Normal"/>
    <w:link w:val="BalloonTextChar"/>
    <w:rsid w:val="00346F67"/>
    <w:rPr>
      <w:rFonts w:ascii="Lucida Grande" w:hAnsi="Lucida Grande"/>
      <w:sz w:val="18"/>
      <w:szCs w:val="18"/>
    </w:rPr>
  </w:style>
  <w:style w:type="character" w:customStyle="1" w:styleId="BalloonTextChar">
    <w:name w:val="Balloon Text Char"/>
    <w:basedOn w:val="DefaultParagraphFont"/>
    <w:link w:val="BalloonText"/>
    <w:rsid w:val="00346F67"/>
    <w:rPr>
      <w:rFonts w:ascii="Lucida Grande" w:hAnsi="Lucida Grande"/>
      <w:sz w:val="18"/>
      <w:szCs w:val="18"/>
    </w:rPr>
  </w:style>
  <w:style w:type="table" w:styleId="TableGrid">
    <w:name w:val="Table Grid"/>
    <w:basedOn w:val="TableNormal"/>
    <w:rsid w:val="000D280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6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B80F0-3A38-43A1-8A3B-7944FE8A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5023</TotalTime>
  <Pages>4</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Goodman</dc:creator>
  <cp:lastModifiedBy>Priscilla Gilbert</cp:lastModifiedBy>
  <cp:revision>16</cp:revision>
  <cp:lastPrinted>2018-04-23T22:38:00Z</cp:lastPrinted>
  <dcterms:created xsi:type="dcterms:W3CDTF">2016-06-20T15:52:00Z</dcterms:created>
  <dcterms:modified xsi:type="dcterms:W3CDTF">2022-02-04T23:14:00Z</dcterms:modified>
</cp:coreProperties>
</file>